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0982B" w14:textId="76F411C7" w:rsidR="00CF6F7C" w:rsidRPr="00B70E03" w:rsidRDefault="00CF6F7C" w:rsidP="00605828">
      <w:pPr>
        <w:spacing w:after="0"/>
        <w:ind w:left="4962"/>
        <w:rPr>
          <w:rFonts w:ascii="Times New Roman" w:hAnsi="Times New Roman" w:cs="Times New Roman"/>
          <w:sz w:val="28"/>
          <w:szCs w:val="28"/>
          <w:lang w:val="ru-RU"/>
        </w:rPr>
      </w:pPr>
      <w:r w:rsidRPr="00B70E03">
        <w:rPr>
          <w:rFonts w:ascii="Times New Roman" w:hAnsi="Times New Roman" w:cs="Times New Roman"/>
          <w:sz w:val="28"/>
          <w:szCs w:val="28"/>
          <w:lang w:val="ru-RU"/>
        </w:rPr>
        <w:t>Приложение</w:t>
      </w:r>
      <w:r w:rsidR="00D20409">
        <w:rPr>
          <w:rFonts w:ascii="Times New Roman" w:hAnsi="Times New Roman" w:cs="Times New Roman"/>
          <w:sz w:val="28"/>
          <w:szCs w:val="28"/>
          <w:lang w:val="ru-RU"/>
        </w:rPr>
        <w:t xml:space="preserve"> 1</w:t>
      </w:r>
    </w:p>
    <w:p w14:paraId="019C178B" w14:textId="77777777" w:rsidR="00605828" w:rsidRDefault="00CF6F7C" w:rsidP="00605828">
      <w:pPr>
        <w:spacing w:after="0"/>
        <w:ind w:left="4962"/>
        <w:rPr>
          <w:rFonts w:ascii="Times New Roman" w:hAnsi="Times New Roman" w:cs="Times New Roman"/>
          <w:sz w:val="28"/>
          <w:szCs w:val="28"/>
          <w:lang w:val="ru-RU"/>
        </w:rPr>
      </w:pPr>
      <w:r w:rsidRPr="00B70E03">
        <w:rPr>
          <w:rFonts w:ascii="Times New Roman" w:hAnsi="Times New Roman" w:cs="Times New Roman"/>
          <w:sz w:val="28"/>
          <w:szCs w:val="28"/>
          <w:lang w:val="ru-RU"/>
        </w:rPr>
        <w:t xml:space="preserve">к письму </w:t>
      </w:r>
    </w:p>
    <w:p w14:paraId="7FBFF04F" w14:textId="371A28CD" w:rsidR="00605828" w:rsidRDefault="00605828" w:rsidP="00605828">
      <w:pPr>
        <w:spacing w:after="0"/>
        <w:ind w:left="4962"/>
        <w:rPr>
          <w:rFonts w:ascii="Times New Roman" w:hAnsi="Times New Roman" w:cs="Times New Roman"/>
          <w:sz w:val="28"/>
          <w:szCs w:val="28"/>
          <w:lang w:val="ru-RU"/>
        </w:rPr>
      </w:pPr>
      <w:r>
        <w:rPr>
          <w:rFonts w:ascii="Times New Roman" w:hAnsi="Times New Roman" w:cs="Times New Roman"/>
          <w:sz w:val="28"/>
          <w:szCs w:val="28"/>
          <w:lang w:val="ru-RU"/>
        </w:rPr>
        <w:t xml:space="preserve">Министерства образования и науки </w:t>
      </w:r>
    </w:p>
    <w:p w14:paraId="54F7D3CB" w14:textId="4284E7DD" w:rsidR="00605828" w:rsidRDefault="00605828" w:rsidP="00605828">
      <w:pPr>
        <w:spacing w:after="0"/>
        <w:ind w:left="4962"/>
        <w:rPr>
          <w:rFonts w:ascii="Times New Roman" w:hAnsi="Times New Roman" w:cs="Times New Roman"/>
          <w:sz w:val="28"/>
          <w:szCs w:val="28"/>
          <w:lang w:val="ru-RU"/>
        </w:rPr>
      </w:pPr>
      <w:r>
        <w:rPr>
          <w:rFonts w:ascii="Times New Roman" w:hAnsi="Times New Roman" w:cs="Times New Roman"/>
          <w:sz w:val="28"/>
          <w:szCs w:val="28"/>
          <w:lang w:val="ru-RU"/>
        </w:rPr>
        <w:t>Донецкой Народной Республики</w:t>
      </w:r>
      <w:r w:rsidRPr="00B70E03">
        <w:rPr>
          <w:rFonts w:ascii="Times New Roman" w:hAnsi="Times New Roman" w:cs="Times New Roman"/>
          <w:sz w:val="28"/>
          <w:szCs w:val="28"/>
          <w:lang w:val="ru-RU"/>
        </w:rPr>
        <w:t xml:space="preserve"> </w:t>
      </w:r>
    </w:p>
    <w:p w14:paraId="70E642EF" w14:textId="406E153D" w:rsidR="00CF6F7C" w:rsidRDefault="00CF6F7C" w:rsidP="00605828">
      <w:pPr>
        <w:spacing w:after="0"/>
        <w:ind w:left="4962"/>
        <w:rPr>
          <w:rFonts w:ascii="Times New Roman" w:hAnsi="Times New Roman" w:cs="Times New Roman"/>
          <w:sz w:val="28"/>
          <w:szCs w:val="28"/>
          <w:lang w:val="ru-RU"/>
        </w:rPr>
      </w:pPr>
      <w:r w:rsidRPr="00B70E03">
        <w:rPr>
          <w:rFonts w:ascii="Times New Roman" w:hAnsi="Times New Roman" w:cs="Times New Roman"/>
          <w:sz w:val="28"/>
          <w:szCs w:val="28"/>
          <w:lang w:val="ru-RU"/>
        </w:rPr>
        <w:t>от _______</w:t>
      </w:r>
      <w:r w:rsidR="00605828">
        <w:rPr>
          <w:rFonts w:ascii="Times New Roman" w:hAnsi="Times New Roman" w:cs="Times New Roman"/>
          <w:sz w:val="28"/>
          <w:szCs w:val="28"/>
          <w:lang w:val="ru-RU"/>
        </w:rPr>
        <w:t>____</w:t>
      </w:r>
      <w:r w:rsidRPr="00B70E03">
        <w:rPr>
          <w:rFonts w:ascii="Times New Roman" w:hAnsi="Times New Roman" w:cs="Times New Roman"/>
          <w:sz w:val="28"/>
          <w:szCs w:val="28"/>
          <w:lang w:val="ru-RU"/>
        </w:rPr>
        <w:t>_____ № __</w:t>
      </w:r>
      <w:r w:rsidR="00605828">
        <w:rPr>
          <w:rFonts w:ascii="Times New Roman" w:hAnsi="Times New Roman" w:cs="Times New Roman"/>
          <w:sz w:val="28"/>
          <w:szCs w:val="28"/>
          <w:lang w:val="ru-RU"/>
        </w:rPr>
        <w:t>_____</w:t>
      </w:r>
      <w:r w:rsidRPr="00B70E03">
        <w:rPr>
          <w:rFonts w:ascii="Times New Roman" w:hAnsi="Times New Roman" w:cs="Times New Roman"/>
          <w:sz w:val="28"/>
          <w:szCs w:val="28"/>
          <w:lang w:val="ru-RU"/>
        </w:rPr>
        <w:t>___</w:t>
      </w:r>
    </w:p>
    <w:p w14:paraId="4CA2BC44" w14:textId="6DBF1D8F" w:rsidR="00343CBD" w:rsidRDefault="00343CBD" w:rsidP="00343CBD">
      <w:pPr>
        <w:spacing w:after="0" w:line="276" w:lineRule="auto"/>
        <w:rPr>
          <w:rFonts w:ascii="Times New Roman" w:eastAsia="Calibri" w:hAnsi="Times New Roman" w:cs="Times New Roman"/>
          <w:b/>
          <w:sz w:val="28"/>
          <w:szCs w:val="28"/>
          <w:lang w:val="ru-RU"/>
        </w:rPr>
      </w:pPr>
    </w:p>
    <w:p w14:paraId="57DDE29F" w14:textId="77777777" w:rsidR="00553648" w:rsidRPr="00343CBD" w:rsidRDefault="00553648" w:rsidP="00343CBD">
      <w:pPr>
        <w:spacing w:after="0" w:line="276" w:lineRule="auto"/>
        <w:rPr>
          <w:rFonts w:ascii="Times New Roman" w:eastAsia="Calibri" w:hAnsi="Times New Roman" w:cs="Times New Roman"/>
          <w:b/>
          <w:sz w:val="28"/>
          <w:szCs w:val="28"/>
          <w:lang w:val="ru-RU"/>
        </w:rPr>
      </w:pPr>
    </w:p>
    <w:p w14:paraId="2A788AF8" w14:textId="33E1442E" w:rsidR="008B5B01" w:rsidRDefault="00343CBD" w:rsidP="00343CBD">
      <w:pPr>
        <w:spacing w:after="0" w:line="276" w:lineRule="auto"/>
        <w:ind w:firstLine="567"/>
        <w:jc w:val="center"/>
        <w:rPr>
          <w:rFonts w:ascii="Times New Roman" w:eastAsia="Calibri" w:hAnsi="Times New Roman" w:cs="Times New Roman"/>
          <w:b/>
          <w:sz w:val="28"/>
          <w:szCs w:val="28"/>
          <w:lang w:val="ru-RU"/>
        </w:rPr>
      </w:pPr>
      <w:r w:rsidRPr="00343CBD">
        <w:rPr>
          <w:rFonts w:ascii="Times New Roman" w:eastAsia="Calibri" w:hAnsi="Times New Roman" w:cs="Times New Roman"/>
          <w:b/>
          <w:sz w:val="28"/>
          <w:szCs w:val="28"/>
          <w:lang w:val="ru-RU"/>
        </w:rPr>
        <w:t>Методические материалы по организации и проведению в общеобразовательных организациях Акции в знак памяти и скорби о погибших детях, молодёжи и педагогических работниках в результате военной агрессии со стороны государства Украина</w:t>
      </w:r>
    </w:p>
    <w:p w14:paraId="1A1D56D8" w14:textId="54B98BDB" w:rsidR="00343CBD" w:rsidRPr="008B5B01" w:rsidRDefault="008B5B01" w:rsidP="00343CBD">
      <w:pPr>
        <w:spacing w:after="0" w:line="276" w:lineRule="auto"/>
        <w:ind w:firstLine="567"/>
        <w:jc w:val="center"/>
        <w:rPr>
          <w:rFonts w:ascii="Times New Roman" w:eastAsia="Calibri" w:hAnsi="Times New Roman" w:cs="Times New Roman"/>
          <w:bCs/>
          <w:i/>
          <w:iCs/>
          <w:sz w:val="28"/>
          <w:szCs w:val="28"/>
          <w:lang w:val="ru-RU"/>
        </w:rPr>
      </w:pPr>
      <w:r w:rsidRPr="008B5B01">
        <w:rPr>
          <w:rFonts w:ascii="Times New Roman" w:eastAsia="Calibri" w:hAnsi="Times New Roman" w:cs="Times New Roman"/>
          <w:bCs/>
          <w:i/>
          <w:iCs/>
          <w:sz w:val="28"/>
          <w:szCs w:val="28"/>
          <w:lang w:val="ru-RU"/>
        </w:rPr>
        <w:t xml:space="preserve">(разработаны </w:t>
      </w:r>
      <w:r w:rsidRPr="008B5B01">
        <w:rPr>
          <w:rFonts w:ascii="Times New Roman" w:eastAsia="Times New Roman" w:hAnsi="Times New Roman"/>
          <w:bCs/>
          <w:i/>
          <w:iCs/>
          <w:color w:val="000000"/>
          <w:sz w:val="28"/>
          <w:szCs w:val="28"/>
          <w:lang w:val="ru-RU"/>
        </w:rPr>
        <w:t>Государственным образовательным учреждением дополнительного профессионального образования «Донецкий республиканский институт дополнительного педагогического образования»</w:t>
      </w:r>
      <w:r w:rsidRPr="008B5B01">
        <w:rPr>
          <w:rFonts w:ascii="Times New Roman" w:eastAsia="Times New Roman" w:hAnsi="Times New Roman"/>
          <w:bCs/>
          <w:i/>
          <w:iCs/>
          <w:color w:val="000000"/>
          <w:sz w:val="28"/>
          <w:szCs w:val="28"/>
          <w:lang w:val="ru-RU"/>
        </w:rPr>
        <w:t>)</w:t>
      </w:r>
    </w:p>
    <w:p w14:paraId="729963A6" w14:textId="77777777" w:rsidR="00343CBD" w:rsidRPr="00343CBD" w:rsidRDefault="00343CBD" w:rsidP="00343CBD">
      <w:pPr>
        <w:spacing w:after="0" w:line="276" w:lineRule="auto"/>
        <w:ind w:left="5245"/>
        <w:jc w:val="both"/>
        <w:rPr>
          <w:rFonts w:ascii="Times New Roman" w:eastAsia="Calibri" w:hAnsi="Times New Roman" w:cs="Times New Roman"/>
          <w:sz w:val="28"/>
          <w:szCs w:val="28"/>
          <w:lang w:val="ru-RU"/>
        </w:rPr>
      </w:pPr>
    </w:p>
    <w:p w14:paraId="0190C694" w14:textId="77777777" w:rsidR="00343CBD" w:rsidRPr="00343CBD" w:rsidRDefault="00343CBD" w:rsidP="00343CBD">
      <w:pPr>
        <w:spacing w:after="0" w:line="276" w:lineRule="auto"/>
        <w:ind w:left="5245"/>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Первого сентября</w:t>
      </w:r>
    </w:p>
    <w:p w14:paraId="2A1EC534" w14:textId="77777777" w:rsidR="00343CBD" w:rsidRPr="00343CBD" w:rsidRDefault="00343CBD" w:rsidP="00343CBD">
      <w:pPr>
        <w:spacing w:after="0" w:line="276" w:lineRule="auto"/>
        <w:ind w:left="5245"/>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они входят в райские классы</w:t>
      </w:r>
    </w:p>
    <w:p w14:paraId="79802086" w14:textId="77777777" w:rsidR="00343CBD" w:rsidRPr="00343CBD" w:rsidRDefault="00343CBD" w:rsidP="00343CBD">
      <w:pPr>
        <w:spacing w:after="0" w:line="276" w:lineRule="auto"/>
        <w:ind w:left="5245"/>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и садятся за райские парты.</w:t>
      </w:r>
    </w:p>
    <w:p w14:paraId="436CA8B5" w14:textId="77777777" w:rsidR="00343CBD" w:rsidRPr="00343CBD" w:rsidRDefault="00343CBD" w:rsidP="00343CBD">
      <w:pPr>
        <w:spacing w:after="0" w:line="276" w:lineRule="auto"/>
        <w:ind w:left="5245"/>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Белые.</w:t>
      </w:r>
    </w:p>
    <w:p w14:paraId="3A90F8E7" w14:textId="77777777" w:rsidR="00343CBD" w:rsidRPr="00343CBD" w:rsidRDefault="00343CBD" w:rsidP="00343CBD">
      <w:pPr>
        <w:spacing w:after="0" w:line="276" w:lineRule="auto"/>
        <w:ind w:left="5245"/>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Ангелы.</w:t>
      </w:r>
    </w:p>
    <w:p w14:paraId="66A984E4" w14:textId="77777777" w:rsidR="00343CBD" w:rsidRPr="00343CBD" w:rsidRDefault="00343CBD" w:rsidP="00343CBD">
      <w:pPr>
        <w:spacing w:after="0" w:line="276" w:lineRule="auto"/>
        <w:ind w:left="5245"/>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Донбасса.</w:t>
      </w:r>
    </w:p>
    <w:p w14:paraId="105C09E7" w14:textId="77777777" w:rsidR="00343CBD" w:rsidRPr="00343CBD" w:rsidRDefault="00343CBD" w:rsidP="00343CBD">
      <w:pPr>
        <w:spacing w:after="0" w:line="276" w:lineRule="auto"/>
        <w:ind w:firstLine="567"/>
        <w:jc w:val="right"/>
        <w:rPr>
          <w:rFonts w:ascii="Times New Roman" w:eastAsia="Calibri" w:hAnsi="Times New Roman" w:cs="Times New Roman"/>
          <w:i/>
          <w:sz w:val="28"/>
          <w:szCs w:val="28"/>
          <w:lang w:val="ru-RU"/>
        </w:rPr>
      </w:pPr>
      <w:r w:rsidRPr="00343CBD">
        <w:rPr>
          <w:rFonts w:ascii="Times New Roman" w:eastAsia="Calibri" w:hAnsi="Times New Roman" w:cs="Times New Roman"/>
          <w:i/>
          <w:sz w:val="28"/>
          <w:szCs w:val="28"/>
          <w:lang w:val="ru-RU"/>
        </w:rPr>
        <w:t>Владислав Русанов</w:t>
      </w:r>
    </w:p>
    <w:p w14:paraId="35F4AC0D"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p>
    <w:p w14:paraId="06792CFE"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Во исполнение Поручения Главы Донецкой Народной Республики от 11 сентября 2020 года № 01-47/750 в общеобразовательных организациях Донецкой Народной Республики </w:t>
      </w:r>
      <w:r w:rsidRPr="00343CBD">
        <w:rPr>
          <w:rFonts w:ascii="Times New Roman" w:eastAsia="Calibri" w:hAnsi="Times New Roman" w:cs="Times New Roman"/>
          <w:b/>
          <w:sz w:val="28"/>
          <w:szCs w:val="28"/>
          <w:lang w:val="ru-RU"/>
        </w:rPr>
        <w:t>01 октября 2020 года</w:t>
      </w:r>
      <w:r w:rsidRPr="00343CBD">
        <w:rPr>
          <w:rFonts w:ascii="Times New Roman" w:eastAsia="Calibri" w:hAnsi="Times New Roman" w:cs="Times New Roman"/>
          <w:sz w:val="28"/>
          <w:szCs w:val="28"/>
          <w:lang w:val="ru-RU"/>
        </w:rPr>
        <w:t xml:space="preserve"> будет проведена </w:t>
      </w:r>
      <w:r w:rsidRPr="00343CBD">
        <w:rPr>
          <w:rFonts w:ascii="Times New Roman" w:eastAsia="Calibri" w:hAnsi="Times New Roman" w:cs="Times New Roman"/>
          <w:b/>
          <w:sz w:val="28"/>
          <w:szCs w:val="28"/>
          <w:lang w:val="ru-RU"/>
        </w:rPr>
        <w:t>Акция в знак памяти и скорби о погибших детях, молодёжи и педагогических работниках в результате военной агрессии со стороны государства Украина</w:t>
      </w:r>
      <w:r w:rsidRPr="00343CBD">
        <w:rPr>
          <w:rFonts w:ascii="Times New Roman" w:eastAsia="Calibri" w:hAnsi="Times New Roman" w:cs="Times New Roman"/>
          <w:sz w:val="28"/>
          <w:szCs w:val="28"/>
          <w:lang w:val="ru-RU"/>
        </w:rPr>
        <w:t xml:space="preserve"> (далее – Памятная акция).</w:t>
      </w:r>
    </w:p>
    <w:p w14:paraId="71BFBD93" w14:textId="7151F081"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2014-2020 годы ознаменованы для Донецкой Народной Республики чередой социально-политических преобразований на фоне боевых действий и информационной войны. Наше общество сегодня ощущает разрушительные последствия происходящих событий. Это в первую очередь касается детей и молодых людей, всё это время продолжавших обучение в прифронтовых районах, а также ставших вынужденными переселенцами. К пострадавшим также относятся юные граждане Республики, среди родственников, друзей и знакомых которых есть военнослужащие, жертвы, жители обстреливаемых городов. Война пришла и в семьи жителей</w:t>
      </w:r>
      <w:r w:rsidR="00BE705C">
        <w:rPr>
          <w:rFonts w:ascii="Times New Roman" w:eastAsia="Calibri" w:hAnsi="Times New Roman" w:cs="Times New Roman"/>
          <w:sz w:val="28"/>
          <w:szCs w:val="28"/>
          <w:lang w:val="ru-RU"/>
        </w:rPr>
        <w:t>,</w:t>
      </w:r>
      <w:r w:rsidRPr="00343CBD">
        <w:rPr>
          <w:rFonts w:ascii="Times New Roman" w:eastAsia="Calibri" w:hAnsi="Times New Roman" w:cs="Times New Roman"/>
          <w:sz w:val="28"/>
          <w:szCs w:val="28"/>
          <w:lang w:val="ru-RU"/>
        </w:rPr>
        <w:t xml:space="preserve"> напрямую не подвергавшихся обстрелам территорий нашей страны, ведь эти люди принимали и принимают у себя дома беженцев, оказывают им материальную и моральную поддержку, а </w:t>
      </w:r>
      <w:r w:rsidRPr="00343CBD">
        <w:rPr>
          <w:rFonts w:ascii="Times New Roman" w:eastAsia="Calibri" w:hAnsi="Times New Roman" w:cs="Times New Roman"/>
          <w:sz w:val="28"/>
          <w:szCs w:val="28"/>
          <w:lang w:val="ru-RU"/>
        </w:rPr>
        <w:lastRenderedPageBreak/>
        <w:t>информационное пространство вокруг них заполнено новостными сообщениями о продолжающемся конфликте.</w:t>
      </w:r>
    </w:p>
    <w:p w14:paraId="63D89E2C"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За эти годы война стала частью жизни граждан Республик, отстаивающих своё право на независимость. К ней невозможно привыкнуть, с ней невозможно смириться, но к ней все мы вынуждены приспосабливаться. В условиях военного времени заключаются браки, рождаются дети, для этих детей впервые гостеприимно распахивают свои двери дошкольные образовательные организации, впервые звенят школьные звонки. В 2020 году в общеобразовательных организациях нашей страны праздник Первого звонка вот уже в седьмой раз прошёл в условиях продолжающейся войны. </w:t>
      </w:r>
    </w:p>
    <w:p w14:paraId="0838DBE0"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Свежа в воспоминаниях жителей Республики осень 2014 года, когда День знаний на полыхающей военными пожарищами донецкой земле был перенесен с 01 сентября на 01 октября. Однако этот день, которого с нетерпением ждали и </w:t>
      </w:r>
      <w:r w:rsidR="003A1BAC">
        <w:rPr>
          <w:rFonts w:ascii="Times New Roman" w:eastAsia="Calibri" w:hAnsi="Times New Roman" w:cs="Times New Roman"/>
          <w:sz w:val="28"/>
          <w:szCs w:val="28"/>
          <w:lang w:val="ru-RU"/>
        </w:rPr>
        <w:t>учащиеся</w:t>
      </w:r>
      <w:r w:rsidRPr="00343CBD">
        <w:rPr>
          <w:rFonts w:ascii="Times New Roman" w:eastAsia="Calibri" w:hAnsi="Times New Roman" w:cs="Times New Roman"/>
          <w:sz w:val="28"/>
          <w:szCs w:val="28"/>
          <w:lang w:val="ru-RU"/>
        </w:rPr>
        <w:t xml:space="preserve">, и их родители, и педагоги, врезался в нашу память не традиционными трогательными поздравлениями и напутствиями у школьного порога, а трагическими событиями в школе № 57 прифронтового Киевского района города Донецка. Когда дети выходили из здания после праздника Первого звонка, школа подверглась обстрелу со стороны ВСУ. Во время эвакуации детей в укрытие погибли три человека – учитель биологии Андрей Гребёнкин, родственник </w:t>
      </w:r>
      <w:r w:rsidR="003A1BAC">
        <w:rPr>
          <w:rFonts w:ascii="Times New Roman" w:eastAsia="Calibri" w:hAnsi="Times New Roman" w:cs="Times New Roman"/>
          <w:sz w:val="28"/>
          <w:szCs w:val="28"/>
          <w:lang w:val="ru-RU"/>
        </w:rPr>
        <w:t>учащегося</w:t>
      </w:r>
      <w:r w:rsidRPr="00343CBD">
        <w:rPr>
          <w:rFonts w:ascii="Times New Roman" w:eastAsia="Calibri" w:hAnsi="Times New Roman" w:cs="Times New Roman"/>
          <w:sz w:val="28"/>
          <w:szCs w:val="28"/>
          <w:lang w:val="ru-RU"/>
        </w:rPr>
        <w:t xml:space="preserve"> школы Сергея Сахно и ополченец Кирилл </w:t>
      </w:r>
      <w:proofErr w:type="spellStart"/>
      <w:r w:rsidRPr="00343CBD">
        <w:rPr>
          <w:rFonts w:ascii="Times New Roman" w:eastAsia="Calibri" w:hAnsi="Times New Roman" w:cs="Times New Roman"/>
          <w:sz w:val="28"/>
          <w:szCs w:val="28"/>
          <w:lang w:val="ru-RU"/>
        </w:rPr>
        <w:t>Добрыдень</w:t>
      </w:r>
      <w:proofErr w:type="spellEnd"/>
      <w:r w:rsidRPr="00343CBD">
        <w:rPr>
          <w:rFonts w:ascii="Times New Roman" w:eastAsia="Calibri" w:hAnsi="Times New Roman" w:cs="Times New Roman"/>
          <w:sz w:val="28"/>
          <w:szCs w:val="28"/>
          <w:lang w:val="ru-RU"/>
        </w:rPr>
        <w:t>.</w:t>
      </w:r>
    </w:p>
    <w:p w14:paraId="0857C458" w14:textId="6F8471BB"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В связи с этим Памятная акция, инициируемая в 2020 году Министерством образования и науки Донецкой Народной Республики</w:t>
      </w:r>
      <w:r w:rsidR="00BE705C">
        <w:rPr>
          <w:rFonts w:ascii="Times New Roman" w:eastAsia="Calibri" w:hAnsi="Times New Roman" w:cs="Times New Roman"/>
          <w:sz w:val="28"/>
          <w:szCs w:val="28"/>
          <w:lang w:val="ru-RU"/>
        </w:rPr>
        <w:t>,</w:t>
      </w:r>
      <w:r w:rsidRPr="00343CBD">
        <w:rPr>
          <w:rFonts w:ascii="Times New Roman" w:eastAsia="Calibri" w:hAnsi="Times New Roman" w:cs="Times New Roman"/>
          <w:sz w:val="28"/>
          <w:szCs w:val="28"/>
          <w:lang w:val="ru-RU"/>
        </w:rPr>
        <w:t xml:space="preserve"> и задуманная как ежегодная, приурочена именно к этой дате – 01 октября. </w:t>
      </w:r>
    </w:p>
    <w:p w14:paraId="2A141EA4"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b/>
          <w:sz w:val="28"/>
          <w:szCs w:val="28"/>
          <w:lang w:val="ru-RU"/>
        </w:rPr>
        <w:t xml:space="preserve">Цель акции: </w:t>
      </w:r>
      <w:r w:rsidRPr="00343CBD">
        <w:rPr>
          <w:rFonts w:ascii="Times New Roman" w:eastAsia="Calibri" w:hAnsi="Times New Roman" w:cs="Times New Roman"/>
          <w:sz w:val="28"/>
          <w:szCs w:val="28"/>
          <w:lang w:val="ru-RU"/>
        </w:rPr>
        <w:t xml:space="preserve">почтить память детей, молодёжи и педагогических работников, погибших в результате военной агрессии со стороны государства Украина. </w:t>
      </w:r>
    </w:p>
    <w:p w14:paraId="60E835AB" w14:textId="77777777" w:rsidR="00343CBD" w:rsidRPr="00343CBD" w:rsidRDefault="00343CBD" w:rsidP="00343CBD">
      <w:pPr>
        <w:spacing w:after="0" w:line="276" w:lineRule="auto"/>
        <w:ind w:firstLine="567"/>
        <w:jc w:val="both"/>
        <w:rPr>
          <w:rFonts w:ascii="Times New Roman" w:eastAsia="Calibri" w:hAnsi="Times New Roman" w:cs="Times New Roman"/>
          <w:b/>
          <w:sz w:val="28"/>
          <w:szCs w:val="28"/>
          <w:lang w:val="ru-RU"/>
        </w:rPr>
      </w:pPr>
      <w:r w:rsidRPr="00343CBD">
        <w:rPr>
          <w:rFonts w:ascii="Times New Roman" w:eastAsia="Calibri" w:hAnsi="Times New Roman" w:cs="Times New Roman"/>
          <w:b/>
          <w:sz w:val="28"/>
          <w:szCs w:val="28"/>
          <w:lang w:val="ru-RU"/>
        </w:rPr>
        <w:t>Задачи:</w:t>
      </w:r>
    </w:p>
    <w:p w14:paraId="475FD4E3" w14:textId="77777777" w:rsidR="00343CBD" w:rsidRPr="00343CBD" w:rsidRDefault="00343CBD" w:rsidP="00343CBD">
      <w:pPr>
        <w:numPr>
          <w:ilvl w:val="0"/>
          <w:numId w:val="21"/>
        </w:numPr>
        <w:tabs>
          <w:tab w:val="left" w:pos="993"/>
        </w:tabs>
        <w:spacing w:after="0" w:line="276" w:lineRule="auto"/>
        <w:ind w:left="0" w:firstLine="709"/>
        <w:contextualSpacing/>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содействовать формированию у </w:t>
      </w:r>
      <w:r w:rsidR="003A1BAC">
        <w:rPr>
          <w:rFonts w:ascii="Times New Roman" w:eastAsia="Calibri" w:hAnsi="Times New Roman" w:cs="Times New Roman"/>
          <w:sz w:val="28"/>
          <w:szCs w:val="28"/>
          <w:lang w:val="ru-RU"/>
        </w:rPr>
        <w:t>учащихся</w:t>
      </w:r>
      <w:r w:rsidRPr="00343CBD">
        <w:rPr>
          <w:rFonts w:ascii="Times New Roman" w:eastAsia="Calibri" w:hAnsi="Times New Roman" w:cs="Times New Roman"/>
          <w:sz w:val="28"/>
          <w:szCs w:val="28"/>
          <w:lang w:val="ru-RU"/>
        </w:rPr>
        <w:t xml:space="preserve"> патриотизма и нравственных качеств, активной гражданской и жизненной позиции;</w:t>
      </w:r>
    </w:p>
    <w:p w14:paraId="4276D44B" w14:textId="77777777" w:rsidR="00343CBD" w:rsidRPr="00343CBD" w:rsidRDefault="00343CBD" w:rsidP="00343CBD">
      <w:pPr>
        <w:numPr>
          <w:ilvl w:val="0"/>
          <w:numId w:val="21"/>
        </w:numPr>
        <w:tabs>
          <w:tab w:val="left" w:pos="993"/>
        </w:tabs>
        <w:spacing w:after="0" w:line="276" w:lineRule="auto"/>
        <w:ind w:left="0" w:firstLine="709"/>
        <w:contextualSpacing/>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воспитывать чувство сопереживания, сострадания к тем, чьи жизни унесла война на донецкой земле 2014-2020 года;</w:t>
      </w:r>
    </w:p>
    <w:p w14:paraId="63BB1431" w14:textId="77777777" w:rsidR="00343CBD" w:rsidRPr="00343CBD" w:rsidRDefault="00343CBD" w:rsidP="00343CBD">
      <w:pPr>
        <w:numPr>
          <w:ilvl w:val="0"/>
          <w:numId w:val="21"/>
        </w:numPr>
        <w:tabs>
          <w:tab w:val="left" w:pos="993"/>
        </w:tabs>
        <w:spacing w:after="0" w:line="276" w:lineRule="auto"/>
        <w:ind w:left="0" w:firstLine="709"/>
        <w:contextualSpacing/>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мотивировать </w:t>
      </w:r>
      <w:r w:rsidR="003A1BAC">
        <w:rPr>
          <w:rFonts w:ascii="Times New Roman" w:eastAsia="Calibri" w:hAnsi="Times New Roman" w:cs="Times New Roman"/>
          <w:sz w:val="28"/>
          <w:szCs w:val="28"/>
          <w:lang w:val="ru-RU"/>
        </w:rPr>
        <w:t>учащихся</w:t>
      </w:r>
      <w:r w:rsidRPr="00343CBD">
        <w:rPr>
          <w:rFonts w:ascii="Times New Roman" w:eastAsia="Calibri" w:hAnsi="Times New Roman" w:cs="Times New Roman"/>
          <w:sz w:val="28"/>
          <w:szCs w:val="28"/>
          <w:lang w:val="ru-RU"/>
        </w:rPr>
        <w:t xml:space="preserve"> и педагогов к участию в социально значимых проектах по увековечению памяти юных граждан Республики и их наставников, погибших в результате боевых действий в Донбассе.</w:t>
      </w:r>
    </w:p>
    <w:p w14:paraId="1B027891" w14:textId="7663AE00"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Рекомендуем всем коллективам общеобразовательных организаций ежегодно начинать этот учебный день с </w:t>
      </w:r>
      <w:r w:rsidRPr="00343CBD">
        <w:rPr>
          <w:rFonts w:ascii="Times New Roman" w:eastAsia="Calibri" w:hAnsi="Times New Roman" w:cs="Times New Roman"/>
          <w:b/>
          <w:sz w:val="28"/>
          <w:szCs w:val="28"/>
          <w:lang w:val="ru-RU"/>
        </w:rPr>
        <w:t>линейки-реквиема</w:t>
      </w:r>
      <w:r w:rsidRPr="00343CBD">
        <w:rPr>
          <w:rFonts w:ascii="Times New Roman" w:eastAsia="Calibri" w:hAnsi="Times New Roman" w:cs="Times New Roman"/>
          <w:sz w:val="28"/>
          <w:szCs w:val="28"/>
          <w:lang w:val="ru-RU"/>
        </w:rPr>
        <w:t>, заверш</w:t>
      </w:r>
      <w:r w:rsidR="00BE705C">
        <w:rPr>
          <w:rFonts w:ascii="Times New Roman" w:eastAsia="Calibri" w:hAnsi="Times New Roman" w:cs="Times New Roman"/>
          <w:sz w:val="28"/>
          <w:szCs w:val="28"/>
          <w:lang w:val="ru-RU"/>
        </w:rPr>
        <w:t>и</w:t>
      </w:r>
      <w:r w:rsidRPr="00343CBD">
        <w:rPr>
          <w:rFonts w:ascii="Times New Roman" w:eastAsia="Calibri" w:hAnsi="Times New Roman" w:cs="Times New Roman"/>
          <w:sz w:val="28"/>
          <w:szCs w:val="28"/>
          <w:lang w:val="ru-RU"/>
        </w:rPr>
        <w:t xml:space="preserve">ть </w:t>
      </w:r>
      <w:r w:rsidR="00BE705C">
        <w:rPr>
          <w:rFonts w:ascii="Times New Roman" w:eastAsia="Calibri" w:hAnsi="Times New Roman" w:cs="Times New Roman"/>
          <w:sz w:val="28"/>
          <w:szCs w:val="28"/>
          <w:lang w:val="ru-RU"/>
        </w:rPr>
        <w:t xml:space="preserve">которую предлагаем </w:t>
      </w:r>
      <w:r w:rsidRPr="00343CBD">
        <w:rPr>
          <w:rFonts w:ascii="Times New Roman" w:eastAsia="Calibri" w:hAnsi="Times New Roman" w:cs="Times New Roman"/>
          <w:sz w:val="28"/>
          <w:szCs w:val="28"/>
          <w:lang w:val="ru-RU"/>
        </w:rPr>
        <w:t>школьным звонком и минутой молчания в память о наших юных согражданах и их наставниках, которые уже никогда</w:t>
      </w:r>
      <w:r w:rsidR="00BE705C">
        <w:rPr>
          <w:rFonts w:ascii="Times New Roman" w:eastAsia="Calibri" w:hAnsi="Times New Roman" w:cs="Times New Roman"/>
          <w:sz w:val="28"/>
          <w:szCs w:val="28"/>
          <w:lang w:val="ru-RU"/>
        </w:rPr>
        <w:t xml:space="preserve"> не</w:t>
      </w:r>
      <w:r w:rsidRPr="00343CBD">
        <w:rPr>
          <w:rFonts w:ascii="Times New Roman" w:eastAsia="Calibri" w:hAnsi="Times New Roman" w:cs="Times New Roman"/>
          <w:sz w:val="28"/>
          <w:szCs w:val="28"/>
          <w:lang w:val="ru-RU"/>
        </w:rPr>
        <w:t xml:space="preserve"> войдут в школьные классы и аудитории. По окончании линейки педагогическими </w:t>
      </w:r>
      <w:r w:rsidRPr="00343CBD">
        <w:rPr>
          <w:rFonts w:ascii="Times New Roman" w:eastAsia="Calibri" w:hAnsi="Times New Roman" w:cs="Times New Roman"/>
          <w:sz w:val="28"/>
          <w:szCs w:val="28"/>
          <w:lang w:val="ru-RU"/>
        </w:rPr>
        <w:lastRenderedPageBreak/>
        <w:t xml:space="preserve">коллективами образовательных организаций одновременно будут проведены групповые мероприятия для всех классных коллективов (уроки гражданственности и духовности Донбасса или классные часы). Форму данных мероприятий и ответственных за их проведение образовательная организация выбирает самостоятельно. </w:t>
      </w:r>
    </w:p>
    <w:p w14:paraId="48D80135"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Предлагаем отдать предпочтение традиционным формам воспитательной работы: беседам, круглым столам, литературным чтениям, устным журналам, выставкам детских рисунков, просмотру и обсуждению видео- и аудиоматериалов, возложению цветов к мемориалам и другим памятным знакам и т. д.</w:t>
      </w:r>
    </w:p>
    <w:p w14:paraId="21B32061"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Рекомендуем реализовать в рамках групповых воспитательных мероприятий следующие </w:t>
      </w:r>
      <w:r w:rsidRPr="00343CBD">
        <w:rPr>
          <w:rFonts w:ascii="Times New Roman" w:eastAsia="Calibri" w:hAnsi="Times New Roman" w:cs="Times New Roman"/>
          <w:b/>
          <w:sz w:val="28"/>
          <w:szCs w:val="28"/>
          <w:lang w:val="ru-RU"/>
        </w:rPr>
        <w:t>содержательные линии</w:t>
      </w:r>
      <w:r w:rsidRPr="00343CBD">
        <w:rPr>
          <w:rFonts w:ascii="Times New Roman" w:eastAsia="Calibri" w:hAnsi="Times New Roman" w:cs="Times New Roman"/>
          <w:sz w:val="28"/>
          <w:szCs w:val="28"/>
          <w:lang w:val="ru-RU"/>
        </w:rPr>
        <w:t xml:space="preserve">: </w:t>
      </w:r>
    </w:p>
    <w:p w14:paraId="6FEDDFB5" w14:textId="77777777" w:rsidR="00343CBD" w:rsidRPr="00343CBD" w:rsidRDefault="00343CBD" w:rsidP="00343CBD">
      <w:pPr>
        <w:numPr>
          <w:ilvl w:val="0"/>
          <w:numId w:val="20"/>
        </w:numPr>
        <w:tabs>
          <w:tab w:val="left" w:pos="993"/>
        </w:tabs>
        <w:spacing w:after="0" w:line="276" w:lineRule="auto"/>
        <w:ind w:left="0" w:firstLine="709"/>
        <w:contextualSpacing/>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трагические судьбы детей и педагогов, погибших во время боевых действий на донецкой земле в 2014-2020 году;</w:t>
      </w:r>
    </w:p>
    <w:p w14:paraId="13AC24FB" w14:textId="77777777" w:rsidR="00343CBD" w:rsidRPr="00343CBD" w:rsidRDefault="00343CBD" w:rsidP="00343CBD">
      <w:pPr>
        <w:numPr>
          <w:ilvl w:val="0"/>
          <w:numId w:val="20"/>
        </w:numPr>
        <w:tabs>
          <w:tab w:val="left" w:pos="993"/>
        </w:tabs>
        <w:spacing w:after="0" w:line="276" w:lineRule="auto"/>
        <w:ind w:left="0" w:firstLine="709"/>
        <w:contextualSpacing/>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памятные места в честь юных граждан и их наставников, ставших жертвами украинской агрессии в Донбассе;</w:t>
      </w:r>
    </w:p>
    <w:p w14:paraId="4E137F55" w14:textId="77777777" w:rsidR="00343CBD" w:rsidRPr="00343CBD" w:rsidRDefault="00343CBD" w:rsidP="00343CBD">
      <w:pPr>
        <w:numPr>
          <w:ilvl w:val="0"/>
          <w:numId w:val="20"/>
        </w:numPr>
        <w:tabs>
          <w:tab w:val="left" w:pos="993"/>
        </w:tabs>
        <w:spacing w:after="0" w:line="276" w:lineRule="auto"/>
        <w:ind w:left="0" w:firstLine="709"/>
        <w:contextualSpacing/>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акции в знак памяти и скорби о погибших детях, молодых людях и педагогах, инициируемые на донецкой земле и за её пределами;</w:t>
      </w:r>
    </w:p>
    <w:p w14:paraId="5D08CB06" w14:textId="77777777" w:rsidR="00343CBD" w:rsidRPr="00343CBD" w:rsidRDefault="00343CBD" w:rsidP="00343CBD">
      <w:pPr>
        <w:numPr>
          <w:ilvl w:val="0"/>
          <w:numId w:val="20"/>
        </w:numPr>
        <w:tabs>
          <w:tab w:val="left" w:pos="993"/>
        </w:tabs>
        <w:spacing w:after="0" w:line="276" w:lineRule="auto"/>
        <w:ind w:left="0" w:firstLine="709"/>
        <w:contextualSpacing/>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тематические документальные и художественные произведения донецких и зарубежных авторов.</w:t>
      </w:r>
    </w:p>
    <w:p w14:paraId="35619BA4" w14:textId="6917330E" w:rsidR="00343CBD" w:rsidRDefault="00343CBD" w:rsidP="00343CBD">
      <w:pPr>
        <w:spacing w:after="0" w:line="276" w:lineRule="auto"/>
        <w:ind w:firstLine="567"/>
        <w:jc w:val="both"/>
        <w:rPr>
          <w:rFonts w:ascii="Times New Roman" w:eastAsia="Calibri" w:hAnsi="Times New Roman" w:cs="Times New Roman"/>
          <w:b/>
          <w:sz w:val="28"/>
          <w:szCs w:val="28"/>
          <w:lang w:val="ru-RU"/>
        </w:rPr>
      </w:pPr>
      <w:r w:rsidRPr="00343CBD">
        <w:rPr>
          <w:rFonts w:ascii="Times New Roman" w:eastAsia="Calibri" w:hAnsi="Times New Roman" w:cs="Times New Roman"/>
          <w:sz w:val="28"/>
          <w:szCs w:val="28"/>
          <w:lang w:val="ru-RU"/>
        </w:rPr>
        <w:t xml:space="preserve">При подготовке к воспитательным мероприятиям в рамках Памятной акции могут быть использованы следующие </w:t>
      </w:r>
      <w:r w:rsidRPr="00343CBD">
        <w:rPr>
          <w:rFonts w:ascii="Times New Roman" w:eastAsia="Calibri" w:hAnsi="Times New Roman" w:cs="Times New Roman"/>
          <w:b/>
          <w:sz w:val="28"/>
          <w:szCs w:val="28"/>
          <w:lang w:val="ru-RU"/>
        </w:rPr>
        <w:t>информационные материалы.</w:t>
      </w:r>
    </w:p>
    <w:p w14:paraId="7C9CC315"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За годы войны в Донецкой Народной Республике погибло более двух сотен </w:t>
      </w:r>
      <w:r w:rsidR="003A1BAC">
        <w:rPr>
          <w:rFonts w:ascii="Times New Roman" w:eastAsia="Calibri" w:hAnsi="Times New Roman" w:cs="Times New Roman"/>
          <w:sz w:val="28"/>
          <w:szCs w:val="28"/>
          <w:lang w:val="ru-RU"/>
        </w:rPr>
        <w:t>школьников и студентов</w:t>
      </w:r>
      <w:r w:rsidRPr="00343CBD">
        <w:rPr>
          <w:rFonts w:ascii="Times New Roman" w:eastAsia="Calibri" w:hAnsi="Times New Roman" w:cs="Times New Roman"/>
          <w:sz w:val="28"/>
          <w:szCs w:val="28"/>
          <w:lang w:val="ru-RU"/>
        </w:rPr>
        <w:t>, а также много педагогов образовательных организаций. Первый в их списке –18-летний Владислав Кравченко. 26 мая 2014 года под ударом ВСУ оказался донецкий железнодорожный вокзал, который находится в трёх с половиной километрах от аэропорта. Это был первый обстрел города Донецка. Владислав погиб от осколка 203-миллиметрового снаряда, находясь в трёх метрах от здания вокзала.</w:t>
      </w:r>
    </w:p>
    <w:p w14:paraId="24F4FB09" w14:textId="690E54C5"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Точн</w:t>
      </w:r>
      <w:r w:rsidR="003A786A">
        <w:rPr>
          <w:rFonts w:ascii="Times New Roman" w:eastAsia="Calibri" w:hAnsi="Times New Roman" w:cs="Times New Roman"/>
          <w:sz w:val="28"/>
          <w:szCs w:val="28"/>
          <w:lang w:val="ru-RU"/>
        </w:rPr>
        <w:t>ая</w:t>
      </w:r>
      <w:r w:rsidRPr="00343CBD">
        <w:rPr>
          <w:rFonts w:ascii="Times New Roman" w:eastAsia="Calibri" w:hAnsi="Times New Roman" w:cs="Times New Roman"/>
          <w:sz w:val="28"/>
          <w:szCs w:val="28"/>
          <w:lang w:val="ru-RU"/>
        </w:rPr>
        <w:t xml:space="preserve"> статистик</w:t>
      </w:r>
      <w:r w:rsidR="003A786A">
        <w:rPr>
          <w:rFonts w:ascii="Times New Roman" w:eastAsia="Calibri" w:hAnsi="Times New Roman" w:cs="Times New Roman"/>
          <w:sz w:val="28"/>
          <w:szCs w:val="28"/>
          <w:lang w:val="ru-RU"/>
        </w:rPr>
        <w:t>а</w:t>
      </w:r>
      <w:r w:rsidRPr="00343CBD">
        <w:rPr>
          <w:rFonts w:ascii="Times New Roman" w:eastAsia="Calibri" w:hAnsi="Times New Roman" w:cs="Times New Roman"/>
          <w:sz w:val="28"/>
          <w:szCs w:val="28"/>
          <w:lang w:val="ru-RU"/>
        </w:rPr>
        <w:t xml:space="preserve"> по погибшим среди детей, молодёжи и педагогов</w:t>
      </w:r>
      <w:r w:rsidR="003A786A">
        <w:rPr>
          <w:rFonts w:ascii="Times New Roman" w:eastAsia="Calibri" w:hAnsi="Times New Roman" w:cs="Times New Roman"/>
          <w:sz w:val="28"/>
          <w:szCs w:val="28"/>
          <w:lang w:val="ru-RU"/>
        </w:rPr>
        <w:t>,</w:t>
      </w:r>
      <w:r w:rsidRPr="00343CBD">
        <w:rPr>
          <w:rFonts w:ascii="Times New Roman" w:eastAsia="Calibri" w:hAnsi="Times New Roman" w:cs="Times New Roman"/>
          <w:sz w:val="28"/>
          <w:szCs w:val="28"/>
          <w:lang w:val="ru-RU"/>
        </w:rPr>
        <w:t xml:space="preserve"> </w:t>
      </w:r>
      <w:r w:rsidR="003A786A">
        <w:rPr>
          <w:rFonts w:ascii="Times New Roman" w:eastAsia="Calibri" w:hAnsi="Times New Roman" w:cs="Times New Roman"/>
          <w:sz w:val="28"/>
          <w:szCs w:val="28"/>
          <w:lang w:val="ru-RU"/>
        </w:rPr>
        <w:t>в</w:t>
      </w:r>
      <w:r w:rsidRPr="00343CBD">
        <w:rPr>
          <w:rFonts w:ascii="Times New Roman" w:eastAsia="Calibri" w:hAnsi="Times New Roman" w:cs="Times New Roman"/>
          <w:sz w:val="28"/>
          <w:szCs w:val="28"/>
          <w:lang w:val="ru-RU"/>
        </w:rPr>
        <w:t xml:space="preserve">озможно, </w:t>
      </w:r>
      <w:r w:rsidR="00BE705C">
        <w:rPr>
          <w:rFonts w:ascii="Times New Roman" w:eastAsia="Calibri" w:hAnsi="Times New Roman" w:cs="Times New Roman"/>
          <w:sz w:val="28"/>
          <w:szCs w:val="28"/>
          <w:lang w:val="ru-RU"/>
        </w:rPr>
        <w:t xml:space="preserve">однажды </w:t>
      </w:r>
      <w:r w:rsidRPr="00343CBD">
        <w:rPr>
          <w:rFonts w:ascii="Times New Roman" w:eastAsia="Calibri" w:hAnsi="Times New Roman" w:cs="Times New Roman"/>
          <w:sz w:val="28"/>
          <w:szCs w:val="28"/>
          <w:lang w:val="ru-RU"/>
        </w:rPr>
        <w:t>будет собрана историками, но сейчас для всех нас гораздо больше, чем сухие цифры, важна живая память. Память о детях и</w:t>
      </w:r>
      <w:r w:rsidR="00BE705C">
        <w:rPr>
          <w:rFonts w:ascii="Times New Roman" w:eastAsia="Calibri" w:hAnsi="Times New Roman" w:cs="Times New Roman"/>
          <w:sz w:val="28"/>
          <w:szCs w:val="28"/>
          <w:lang w:val="ru-RU"/>
        </w:rPr>
        <w:t xml:space="preserve"> подростках</w:t>
      </w:r>
      <w:r w:rsidRPr="00343CBD">
        <w:rPr>
          <w:rFonts w:ascii="Times New Roman" w:eastAsia="Calibri" w:hAnsi="Times New Roman" w:cs="Times New Roman"/>
          <w:sz w:val="28"/>
          <w:szCs w:val="28"/>
          <w:lang w:val="ru-RU"/>
        </w:rPr>
        <w:t>, которые уже никогда не вернутся в классы и учебные аудитории, не сядут за парты, не получат отметок за выученные уроки. Память о педагогах, которые, рискуя своей жизнью, шли на работу даже в самые страшные для нашей Республики дни, а теперь уже никогда не переступят порог своих образовательных организаций и никогда больше не дадут ни одного урока.</w:t>
      </w:r>
    </w:p>
    <w:p w14:paraId="654F4C3A" w14:textId="65D6EC35"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Донбасс хранит эту память. С 2017 года жители Республики принимают участие в акции «Они не услышат школьный звонок». Каждый год в</w:t>
      </w:r>
      <w:r w:rsidR="003A1BAC">
        <w:rPr>
          <w:rFonts w:ascii="Times New Roman" w:eastAsia="Calibri" w:hAnsi="Times New Roman" w:cs="Times New Roman"/>
          <w:sz w:val="28"/>
          <w:szCs w:val="28"/>
          <w:lang w:val="ru-RU"/>
        </w:rPr>
        <w:t>о</w:t>
      </w:r>
      <w:r w:rsidRPr="00343CBD">
        <w:rPr>
          <w:rFonts w:ascii="Times New Roman" w:eastAsia="Calibri" w:hAnsi="Times New Roman" w:cs="Times New Roman"/>
          <w:sz w:val="28"/>
          <w:szCs w:val="28"/>
          <w:lang w:val="ru-RU"/>
        </w:rPr>
        <w:t xml:space="preserve"> </w:t>
      </w:r>
      <w:r w:rsidR="003A1BAC">
        <w:rPr>
          <w:rFonts w:ascii="Times New Roman" w:eastAsia="Calibri" w:hAnsi="Times New Roman" w:cs="Times New Roman"/>
          <w:sz w:val="28"/>
          <w:szCs w:val="28"/>
          <w:lang w:val="ru-RU"/>
        </w:rPr>
        <w:t xml:space="preserve">многих </w:t>
      </w:r>
      <w:r w:rsidRPr="00343CBD">
        <w:rPr>
          <w:rFonts w:ascii="Times New Roman" w:eastAsia="Calibri" w:hAnsi="Times New Roman" w:cs="Times New Roman"/>
          <w:sz w:val="28"/>
          <w:szCs w:val="28"/>
          <w:lang w:val="ru-RU"/>
        </w:rPr>
        <w:t xml:space="preserve">общеобразовательных организациях нашей страны </w:t>
      </w:r>
      <w:r w:rsidR="003A1BAC">
        <w:rPr>
          <w:rFonts w:ascii="Times New Roman" w:eastAsia="Calibri" w:hAnsi="Times New Roman" w:cs="Times New Roman"/>
          <w:sz w:val="28"/>
          <w:szCs w:val="28"/>
          <w:lang w:val="ru-RU"/>
        </w:rPr>
        <w:t>в конце</w:t>
      </w:r>
      <w:r w:rsidRPr="00343CBD">
        <w:rPr>
          <w:rFonts w:ascii="Times New Roman" w:eastAsia="Calibri" w:hAnsi="Times New Roman" w:cs="Times New Roman"/>
          <w:sz w:val="28"/>
          <w:szCs w:val="28"/>
          <w:lang w:val="ru-RU"/>
        </w:rPr>
        <w:t xml:space="preserve"> августа раздаются </w:t>
      </w:r>
      <w:r w:rsidRPr="00343CBD">
        <w:rPr>
          <w:rFonts w:ascii="Times New Roman" w:eastAsia="Calibri" w:hAnsi="Times New Roman" w:cs="Times New Roman"/>
          <w:sz w:val="28"/>
          <w:szCs w:val="28"/>
          <w:lang w:val="ru-RU"/>
        </w:rPr>
        <w:lastRenderedPageBreak/>
        <w:t>школьные звонки в знак памяти и скорби о погибших</w:t>
      </w:r>
      <w:r w:rsidR="008339A4">
        <w:rPr>
          <w:rFonts w:ascii="Times New Roman" w:eastAsia="Calibri" w:hAnsi="Times New Roman" w:cs="Times New Roman"/>
          <w:sz w:val="28"/>
          <w:szCs w:val="28"/>
          <w:lang w:val="ru-RU"/>
        </w:rPr>
        <w:t xml:space="preserve"> детях</w:t>
      </w:r>
      <w:r w:rsidRPr="00343CBD">
        <w:rPr>
          <w:rFonts w:ascii="Times New Roman" w:eastAsia="Calibri" w:hAnsi="Times New Roman" w:cs="Times New Roman"/>
          <w:sz w:val="28"/>
          <w:szCs w:val="28"/>
          <w:lang w:val="ru-RU"/>
        </w:rPr>
        <w:t xml:space="preserve"> Республики</w:t>
      </w:r>
      <w:r w:rsidR="008339A4">
        <w:rPr>
          <w:rFonts w:ascii="Times New Roman" w:eastAsia="Calibri" w:hAnsi="Times New Roman" w:cs="Times New Roman"/>
          <w:sz w:val="28"/>
          <w:szCs w:val="28"/>
          <w:lang w:val="ru-RU"/>
        </w:rPr>
        <w:t xml:space="preserve">. </w:t>
      </w:r>
      <w:r w:rsidR="00D20409">
        <w:rPr>
          <w:rFonts w:ascii="Times New Roman" w:eastAsia="Calibri" w:hAnsi="Times New Roman" w:cs="Times New Roman"/>
          <w:sz w:val="28"/>
          <w:szCs w:val="28"/>
          <w:lang w:val="ru-RU"/>
        </w:rPr>
        <w:br/>
      </w:r>
      <w:r w:rsidRPr="00343CBD">
        <w:rPr>
          <w:rFonts w:ascii="Times New Roman" w:eastAsia="Calibri" w:hAnsi="Times New Roman" w:cs="Times New Roman"/>
          <w:sz w:val="28"/>
          <w:szCs w:val="28"/>
          <w:lang w:val="ru-RU"/>
        </w:rPr>
        <w:t>В 2017 году к этому памятному мероприятию присоединились все жители нашего государства, поддержав акцию подачей звукового сигнала всеми доступными средствами – гудками промышленного, автомобильного, железнодорожного, городского и других видов транспорта.</w:t>
      </w:r>
    </w:p>
    <w:p w14:paraId="2E2C439C" w14:textId="6A8BC6B6"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Накануне учебного года к мемориальному комплексу в память о детях, погибших в ходе военных действий, в Парк культуры и отдыха Ленинского Комсомола в Киевском районе города Донецка неизменно приходят люди с цветами, плюшевыми игрушками, а еще с болью в сердце, которую никогда не излечить. Это место скорби о самых юных жертвах войны называют Аллеей ангелов. 01 июня 2017 года здесь был открыт памятник под названием «Детям Донбасса, детям войны». Скульптуру, которая изображает мальчика, заслоняющего собой девочку от угрозы, отлил в бронзе российский скульптор Денис </w:t>
      </w:r>
      <w:proofErr w:type="spellStart"/>
      <w:r w:rsidRPr="00343CBD">
        <w:rPr>
          <w:rFonts w:ascii="Times New Roman" w:eastAsia="Calibri" w:hAnsi="Times New Roman" w:cs="Times New Roman"/>
          <w:sz w:val="28"/>
          <w:szCs w:val="28"/>
          <w:lang w:val="ru-RU"/>
        </w:rPr>
        <w:t>Селезнёв</w:t>
      </w:r>
      <w:proofErr w:type="spellEnd"/>
      <w:r w:rsidRPr="00343CBD">
        <w:rPr>
          <w:rFonts w:ascii="Times New Roman" w:eastAsia="Calibri" w:hAnsi="Times New Roman" w:cs="Times New Roman"/>
          <w:sz w:val="28"/>
          <w:szCs w:val="28"/>
          <w:lang w:val="ru-RU"/>
        </w:rPr>
        <w:t xml:space="preserve">, а идея создания памятника принадлежит детям Российской Федерации, Италии, Германии и Греции, принявшим участие в проекте «Миру – мир» и посвятившим свои рисунки страшным событиям на донецкой земле. Здесь же установлена плита со списком </w:t>
      </w:r>
      <w:r w:rsidR="00E851D4">
        <w:rPr>
          <w:rFonts w:ascii="Times New Roman" w:eastAsia="Calibri" w:hAnsi="Times New Roman" w:cs="Times New Roman"/>
          <w:sz w:val="28"/>
          <w:szCs w:val="28"/>
          <w:lang w:val="ru-RU"/>
        </w:rPr>
        <w:t xml:space="preserve">погибших </w:t>
      </w:r>
      <w:r w:rsidRPr="00343CBD">
        <w:rPr>
          <w:rFonts w:ascii="Times New Roman" w:eastAsia="Calibri" w:hAnsi="Times New Roman" w:cs="Times New Roman"/>
          <w:sz w:val="28"/>
          <w:szCs w:val="28"/>
          <w:lang w:val="ru-RU"/>
        </w:rPr>
        <w:t>детей</w:t>
      </w:r>
      <w:r w:rsidR="00E851D4">
        <w:rPr>
          <w:rFonts w:ascii="Times New Roman" w:eastAsia="Calibri" w:hAnsi="Times New Roman" w:cs="Times New Roman"/>
          <w:sz w:val="28"/>
          <w:szCs w:val="28"/>
          <w:lang w:val="ru-RU"/>
        </w:rPr>
        <w:t xml:space="preserve">. </w:t>
      </w:r>
    </w:p>
    <w:p w14:paraId="59FA3170" w14:textId="77777777" w:rsidR="00E851D4"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Подобные памятные места есть во многих городах и районах Республики. В Куйбышевском районе города Донецка напротив Храма царственных мучеников Аллея памяти появилась после гибели 11-летнего Никиты Русова, </w:t>
      </w:r>
      <w:r w:rsidR="00A478C4">
        <w:rPr>
          <w:rFonts w:ascii="Times New Roman" w:eastAsia="Calibri" w:hAnsi="Times New Roman" w:cs="Times New Roman"/>
          <w:sz w:val="28"/>
          <w:szCs w:val="28"/>
          <w:lang w:val="ru-RU"/>
        </w:rPr>
        <w:t>чью жизнь унёс снаряд</w:t>
      </w:r>
      <w:r w:rsidRPr="00343CBD">
        <w:rPr>
          <w:rFonts w:ascii="Times New Roman" w:eastAsia="Calibri" w:hAnsi="Times New Roman" w:cs="Times New Roman"/>
          <w:sz w:val="28"/>
          <w:szCs w:val="28"/>
          <w:lang w:val="ru-RU"/>
        </w:rPr>
        <w:t xml:space="preserve">, </w:t>
      </w:r>
      <w:r w:rsidR="00A478C4">
        <w:rPr>
          <w:rFonts w:ascii="Times New Roman" w:eastAsia="Calibri" w:hAnsi="Times New Roman" w:cs="Times New Roman"/>
          <w:sz w:val="28"/>
          <w:szCs w:val="28"/>
          <w:lang w:val="ru-RU"/>
        </w:rPr>
        <w:t>когда мальчик возвращался</w:t>
      </w:r>
      <w:r w:rsidRPr="00343CBD">
        <w:rPr>
          <w:rFonts w:ascii="Times New Roman" w:eastAsia="Calibri" w:hAnsi="Times New Roman" w:cs="Times New Roman"/>
          <w:sz w:val="28"/>
          <w:szCs w:val="28"/>
          <w:lang w:val="ru-RU"/>
        </w:rPr>
        <w:t xml:space="preserve"> с тренировки. В </w:t>
      </w:r>
      <w:proofErr w:type="spellStart"/>
      <w:r w:rsidRPr="00343CBD">
        <w:rPr>
          <w:rFonts w:ascii="Times New Roman" w:eastAsia="Calibri" w:hAnsi="Times New Roman" w:cs="Times New Roman"/>
          <w:sz w:val="28"/>
          <w:szCs w:val="28"/>
          <w:lang w:val="ru-RU"/>
        </w:rPr>
        <w:t>горловском</w:t>
      </w:r>
      <w:proofErr w:type="spellEnd"/>
      <w:r w:rsidRPr="00343CBD">
        <w:rPr>
          <w:rFonts w:ascii="Times New Roman" w:eastAsia="Calibri" w:hAnsi="Times New Roman" w:cs="Times New Roman"/>
          <w:sz w:val="28"/>
          <w:szCs w:val="28"/>
          <w:lang w:val="ru-RU"/>
        </w:rPr>
        <w:t xml:space="preserve"> сквере Героев открыт памятник «Скорбь и печаль»: одними из первых жертв в этом городе стали молодая мама с ребёнком. Погибшую в народе окрестили «</w:t>
      </w:r>
      <w:proofErr w:type="spellStart"/>
      <w:r w:rsidR="00E851D4">
        <w:rPr>
          <w:rFonts w:ascii="Times New Roman" w:eastAsia="Calibri" w:hAnsi="Times New Roman" w:cs="Times New Roman"/>
          <w:sz w:val="28"/>
          <w:szCs w:val="28"/>
          <w:lang w:val="ru-RU"/>
        </w:rPr>
        <w:t>Г</w:t>
      </w:r>
      <w:r w:rsidRPr="00343CBD">
        <w:rPr>
          <w:rFonts w:ascii="Times New Roman" w:eastAsia="Calibri" w:hAnsi="Times New Roman" w:cs="Times New Roman"/>
          <w:sz w:val="28"/>
          <w:szCs w:val="28"/>
          <w:lang w:val="ru-RU"/>
        </w:rPr>
        <w:t>орловской</w:t>
      </w:r>
      <w:proofErr w:type="spellEnd"/>
      <w:r w:rsidRPr="00343CBD">
        <w:rPr>
          <w:rFonts w:ascii="Times New Roman" w:eastAsia="Calibri" w:hAnsi="Times New Roman" w:cs="Times New Roman"/>
          <w:sz w:val="28"/>
          <w:szCs w:val="28"/>
          <w:lang w:val="ru-RU"/>
        </w:rPr>
        <w:t xml:space="preserve"> </w:t>
      </w:r>
      <w:r w:rsidR="00E851D4">
        <w:rPr>
          <w:rFonts w:ascii="Times New Roman" w:eastAsia="Calibri" w:hAnsi="Times New Roman" w:cs="Times New Roman"/>
          <w:sz w:val="28"/>
          <w:szCs w:val="28"/>
          <w:lang w:val="ru-RU"/>
        </w:rPr>
        <w:t>М</w:t>
      </w:r>
      <w:r w:rsidRPr="00343CBD">
        <w:rPr>
          <w:rFonts w:ascii="Times New Roman" w:eastAsia="Calibri" w:hAnsi="Times New Roman" w:cs="Times New Roman"/>
          <w:sz w:val="28"/>
          <w:szCs w:val="28"/>
          <w:lang w:val="ru-RU"/>
        </w:rPr>
        <w:t xml:space="preserve">адонной». </w:t>
      </w:r>
    </w:p>
    <w:p w14:paraId="732A78C8" w14:textId="797D60DF"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В Горловке на месте гибели семьи </w:t>
      </w:r>
      <w:proofErr w:type="spellStart"/>
      <w:r w:rsidRPr="00343CBD">
        <w:rPr>
          <w:rFonts w:ascii="Times New Roman" w:eastAsia="Calibri" w:hAnsi="Times New Roman" w:cs="Times New Roman"/>
          <w:sz w:val="28"/>
          <w:szCs w:val="28"/>
          <w:lang w:val="ru-RU"/>
        </w:rPr>
        <w:t>Булаевых</w:t>
      </w:r>
      <w:proofErr w:type="spellEnd"/>
      <w:r w:rsidRPr="00343CBD">
        <w:rPr>
          <w:rFonts w:ascii="Times New Roman" w:eastAsia="Calibri" w:hAnsi="Times New Roman" w:cs="Times New Roman"/>
          <w:sz w:val="28"/>
          <w:szCs w:val="28"/>
          <w:lang w:val="ru-RU"/>
        </w:rPr>
        <w:t xml:space="preserve">, в которой было двое детей – Данил (9 лет) и София (4 года), открыта мемориальная доска. </w:t>
      </w:r>
      <w:r w:rsidR="003A1BAC">
        <w:rPr>
          <w:rFonts w:ascii="Times New Roman" w:eastAsia="Calibri" w:hAnsi="Times New Roman" w:cs="Times New Roman"/>
          <w:sz w:val="28"/>
          <w:szCs w:val="28"/>
          <w:lang w:val="ru-RU"/>
        </w:rPr>
        <w:t>Таки</w:t>
      </w:r>
      <w:r w:rsidR="00E51923">
        <w:rPr>
          <w:rFonts w:ascii="Times New Roman" w:eastAsia="Calibri" w:hAnsi="Times New Roman" w:cs="Times New Roman"/>
          <w:sz w:val="28"/>
          <w:szCs w:val="28"/>
          <w:lang w:val="ru-RU"/>
        </w:rPr>
        <w:t>х</w:t>
      </w:r>
      <w:r w:rsidRPr="00343CBD">
        <w:rPr>
          <w:rFonts w:ascii="Times New Roman" w:eastAsia="Calibri" w:hAnsi="Times New Roman" w:cs="Times New Roman"/>
          <w:sz w:val="28"/>
          <w:szCs w:val="28"/>
          <w:lang w:val="ru-RU"/>
        </w:rPr>
        <w:t xml:space="preserve"> мест памяти в Донецкой Народной Республике много, и там всегда лежат игрушки и цветы.</w:t>
      </w:r>
    </w:p>
    <w:p w14:paraId="3F688AF1"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Памятные акции в честь погибших детей Донецкой Народной Республики часто приурочены к традиционным детским праздникам: «Ангелы» – к Международному Дню защиты детей, «Ангелы Рождества» – к Рождеству Христову и т. д. В то время как во всех мирных городах планеты в эти дни взрослые готовят для детей приятные неожиданности и подарки, жители Республики, принимая участие в названных массовых мероприятиях, вспоминают имена погибших детей и молятся о том, чтобы их списки больше никогда не пополнялись.</w:t>
      </w:r>
    </w:p>
    <w:p w14:paraId="28A703D0"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Наиболее масштабной является акция «Ангелы», которая инициирована в Республике в 2017 году. В её рамках люди массово запускают небесные фонарики в память о погибших от снарядов ВСУ детях Донбасса. В 20</w:t>
      </w:r>
      <w:r w:rsidR="00A478C4">
        <w:rPr>
          <w:rFonts w:ascii="Times New Roman" w:eastAsia="Calibri" w:hAnsi="Times New Roman" w:cs="Times New Roman"/>
          <w:sz w:val="28"/>
          <w:szCs w:val="28"/>
          <w:lang w:val="ru-RU"/>
        </w:rPr>
        <w:t>2</w:t>
      </w:r>
      <w:r w:rsidRPr="00343CBD">
        <w:rPr>
          <w:rFonts w:ascii="Times New Roman" w:eastAsia="Calibri" w:hAnsi="Times New Roman" w:cs="Times New Roman"/>
          <w:sz w:val="28"/>
          <w:szCs w:val="28"/>
          <w:lang w:val="ru-RU"/>
        </w:rPr>
        <w:t xml:space="preserve">0 году эта акция объединила более 7000 участников не только из Донбасса, но и из </w:t>
      </w:r>
      <w:r w:rsidRPr="00343CBD">
        <w:rPr>
          <w:rFonts w:ascii="Times New Roman" w:eastAsia="Calibri" w:hAnsi="Times New Roman" w:cs="Times New Roman"/>
          <w:sz w:val="28"/>
          <w:szCs w:val="28"/>
          <w:lang w:val="ru-RU"/>
        </w:rPr>
        <w:lastRenderedPageBreak/>
        <w:t xml:space="preserve">России, Франции, Германии, Италии, Греции, Сербии, Латвии, Бельгии, Словакии, Соединённых Штатов Америки. </w:t>
      </w:r>
    </w:p>
    <w:p w14:paraId="2A4A083F" w14:textId="67A0A52A"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Истории погибших в войне на Донбассе детей становятся основой публицистических, литературных, музыкальных произведений, художественных и документальных кинофильмов</w:t>
      </w:r>
      <w:r w:rsidR="002628C9">
        <w:rPr>
          <w:rFonts w:ascii="Times New Roman" w:eastAsia="Calibri" w:hAnsi="Times New Roman" w:cs="Times New Roman"/>
          <w:sz w:val="28"/>
          <w:szCs w:val="28"/>
          <w:lang w:val="ru-RU"/>
        </w:rPr>
        <w:t xml:space="preserve">, </w:t>
      </w:r>
      <w:r w:rsidRPr="00343CBD">
        <w:rPr>
          <w:rFonts w:ascii="Times New Roman" w:eastAsia="Calibri" w:hAnsi="Times New Roman" w:cs="Times New Roman"/>
          <w:sz w:val="28"/>
          <w:szCs w:val="28"/>
          <w:lang w:val="ru-RU"/>
        </w:rPr>
        <w:t xml:space="preserve">произведений изобразительного искусства. Например, фильм «Невыученный урок» (Россия, 2016) режиссёра Нины </w:t>
      </w:r>
      <w:proofErr w:type="spellStart"/>
      <w:r w:rsidRPr="00343CBD">
        <w:rPr>
          <w:rFonts w:ascii="Times New Roman" w:eastAsia="Calibri" w:hAnsi="Times New Roman" w:cs="Times New Roman"/>
          <w:sz w:val="28"/>
          <w:szCs w:val="28"/>
          <w:lang w:val="ru-RU"/>
        </w:rPr>
        <w:t>Ведмицкой</w:t>
      </w:r>
      <w:proofErr w:type="spellEnd"/>
      <w:r w:rsidRPr="00343CBD">
        <w:rPr>
          <w:rFonts w:ascii="Times New Roman" w:eastAsia="Calibri" w:hAnsi="Times New Roman" w:cs="Times New Roman"/>
          <w:sz w:val="28"/>
          <w:szCs w:val="28"/>
          <w:lang w:val="ru-RU"/>
        </w:rPr>
        <w:t xml:space="preserve"> нашёл искренний отклик в сердцах миллионов зрителей и отмечен многочисленными наградами всероссийских и международных кинофестивалей.</w:t>
      </w:r>
    </w:p>
    <w:p w14:paraId="752B2FE0"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В 2016 году донецкие уличные художники, рискуя своими жизнями, увековечили память погибших в ходе боевых действий детей: нанесли семиметровое изображение детского профиля, совмещённого со звёздным небом и цифрой 101 (на то время именно столько детей стали жертвами украинской военной агрессии на Донбассе) на крышу полуразрушенного «нового» терминала донецкого аэропорта. Над картиной работали трое художников около четырех часов. Основой для изображения стала работа российского детского фотографа, которая победила в одной из номинаций Ежегодной международной премии детских и семейных фотографов BICFP 2015.</w:t>
      </w:r>
    </w:p>
    <w:p w14:paraId="14D8A029"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Истории о судьбах погибших детей вошли в документальные издания (например, «Война в Донбассе: Народная летопись») и сборники литературных произведений (например, «Час мужества», «Донецкий край в стихах воспетый» и др.).</w:t>
      </w:r>
    </w:p>
    <w:p w14:paraId="5584FB11" w14:textId="5612AE55"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Дети Донецкой Народной Республики и сами выступают авторами произведений, в которых увековечивают память своих сверстников, погибших в войне 2014-2020 года. Так, все </w:t>
      </w:r>
      <w:r w:rsidR="003A1BAC">
        <w:rPr>
          <w:rFonts w:ascii="Times New Roman" w:eastAsia="Calibri" w:hAnsi="Times New Roman" w:cs="Times New Roman"/>
          <w:sz w:val="28"/>
          <w:szCs w:val="28"/>
          <w:lang w:val="ru-RU"/>
        </w:rPr>
        <w:t>учащиеся</w:t>
      </w:r>
      <w:r w:rsidRPr="00343CBD">
        <w:rPr>
          <w:rFonts w:ascii="Times New Roman" w:eastAsia="Calibri" w:hAnsi="Times New Roman" w:cs="Times New Roman"/>
          <w:sz w:val="28"/>
          <w:szCs w:val="28"/>
          <w:lang w:val="ru-RU"/>
        </w:rPr>
        <w:t xml:space="preserve"> общеобразовательных организаций и учреждений дополнительного образования наше</w:t>
      </w:r>
      <w:r w:rsidR="002628C9">
        <w:rPr>
          <w:rFonts w:ascii="Times New Roman" w:eastAsia="Calibri" w:hAnsi="Times New Roman" w:cs="Times New Roman"/>
          <w:sz w:val="28"/>
          <w:szCs w:val="28"/>
          <w:lang w:val="ru-RU"/>
        </w:rPr>
        <w:t>го государства в</w:t>
      </w:r>
      <w:r w:rsidRPr="00343CBD">
        <w:rPr>
          <w:rFonts w:ascii="Times New Roman" w:eastAsia="Calibri" w:hAnsi="Times New Roman" w:cs="Times New Roman"/>
          <w:sz w:val="28"/>
          <w:szCs w:val="28"/>
          <w:lang w:val="ru-RU"/>
        </w:rPr>
        <w:t xml:space="preserve"> 2017 году стали соавторами Книг Памяти «Война глазами детей», которые были подготовлены в рамках республиканского проекта. Такие книги появились в каждой школе, в каждом городе и районе </w:t>
      </w:r>
      <w:r w:rsidR="002628C9">
        <w:rPr>
          <w:rFonts w:ascii="Times New Roman" w:eastAsia="Calibri" w:hAnsi="Times New Roman" w:cs="Times New Roman"/>
          <w:sz w:val="28"/>
          <w:szCs w:val="28"/>
          <w:lang w:val="ru-RU"/>
        </w:rPr>
        <w:t>Республики</w:t>
      </w:r>
      <w:r w:rsidRPr="00343CBD">
        <w:rPr>
          <w:rFonts w:ascii="Times New Roman" w:eastAsia="Calibri" w:hAnsi="Times New Roman" w:cs="Times New Roman"/>
          <w:sz w:val="28"/>
          <w:szCs w:val="28"/>
          <w:lang w:val="ru-RU"/>
        </w:rPr>
        <w:t>. Кроме того, вышло в свет издание Республиканской Книги Памяти, которое, как надеются её авторы, станет назиданием для всех ныне живущих и уроком для будущих поколений.</w:t>
      </w:r>
    </w:p>
    <w:p w14:paraId="69A0A187"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Главный результат подобных мероприятий – сохранение в народной памяти страшной правды о событиях войны на донецкой земле. «Ни одно имя не должно быть забыто!» – эти слова могут стать девизом социально значимых ученических и педагогических проектов, старт которым </w:t>
      </w:r>
      <w:r w:rsidR="00A478C4">
        <w:rPr>
          <w:rFonts w:ascii="Times New Roman" w:eastAsia="Calibri" w:hAnsi="Times New Roman" w:cs="Times New Roman"/>
          <w:sz w:val="28"/>
          <w:szCs w:val="28"/>
          <w:lang w:val="ru-RU"/>
        </w:rPr>
        <w:t>предлагаем дать</w:t>
      </w:r>
      <w:r w:rsidRPr="00343CBD">
        <w:rPr>
          <w:rFonts w:ascii="Times New Roman" w:eastAsia="Calibri" w:hAnsi="Times New Roman" w:cs="Times New Roman"/>
          <w:sz w:val="28"/>
          <w:szCs w:val="28"/>
          <w:lang w:val="ru-RU"/>
        </w:rPr>
        <w:t xml:space="preserve"> по итогам Памятной акции в рамках реализации Программ духовно-нравственного воспитания, развития обучающихся при получении начального общего образования, а также Программ воспитания и социализации при получении основного общего и среднего общего образования. Результатом подобных </w:t>
      </w:r>
      <w:r w:rsidRPr="00343CBD">
        <w:rPr>
          <w:rFonts w:ascii="Times New Roman" w:eastAsia="Calibri" w:hAnsi="Times New Roman" w:cs="Times New Roman"/>
          <w:sz w:val="28"/>
          <w:szCs w:val="28"/>
          <w:lang w:val="ru-RU"/>
        </w:rPr>
        <w:lastRenderedPageBreak/>
        <w:t>проектов может стать открытие новых памятных знаков в честь погибших юных граждан Республики и их наставников, проведение тематических фотовыставок в общеобразовательных организациях, где учились и работали погибшие, оформление тематических экспозиций в музеях и музейных комнатах и т. д.</w:t>
      </w:r>
    </w:p>
    <w:p w14:paraId="52619687"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p>
    <w:p w14:paraId="04D894C2" w14:textId="77777777" w:rsidR="00343CBD" w:rsidRPr="00343CBD" w:rsidRDefault="00343CBD" w:rsidP="00343CBD">
      <w:pPr>
        <w:spacing w:after="0" w:line="276" w:lineRule="auto"/>
        <w:ind w:firstLine="567"/>
        <w:jc w:val="center"/>
        <w:rPr>
          <w:rFonts w:ascii="Times New Roman" w:eastAsia="Calibri" w:hAnsi="Times New Roman" w:cs="Times New Roman"/>
          <w:b/>
          <w:sz w:val="28"/>
          <w:szCs w:val="28"/>
          <w:lang w:val="ru-RU"/>
        </w:rPr>
      </w:pPr>
      <w:r w:rsidRPr="00343CBD">
        <w:rPr>
          <w:rFonts w:ascii="Times New Roman" w:eastAsia="Calibri" w:hAnsi="Times New Roman" w:cs="Times New Roman"/>
          <w:b/>
          <w:sz w:val="28"/>
          <w:szCs w:val="28"/>
          <w:lang w:val="ru-RU"/>
        </w:rPr>
        <w:t>Список рекомендованной литературы:</w:t>
      </w:r>
    </w:p>
    <w:p w14:paraId="03CF968B"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Аллея ангелов [Электронный ресурс]. – Режим доступа: </w:t>
      </w:r>
      <w:hyperlink r:id="rId7" w:history="1">
        <w:r w:rsidRPr="00343CBD">
          <w:rPr>
            <w:rFonts w:ascii="Times New Roman" w:eastAsia="Calibri" w:hAnsi="Times New Roman" w:cs="Times New Roman"/>
            <w:color w:val="0000FF"/>
            <w:sz w:val="28"/>
            <w:szCs w:val="28"/>
            <w:u w:val="single"/>
            <w:lang w:val="ru-RU"/>
          </w:rPr>
          <w:t>https://ru.wikipedia.org/wiki/Аллея_ангелов</w:t>
        </w:r>
      </w:hyperlink>
      <w:r w:rsidRPr="00343CBD">
        <w:rPr>
          <w:rFonts w:ascii="Times New Roman" w:eastAsia="Calibri" w:hAnsi="Times New Roman" w:cs="Times New Roman"/>
          <w:sz w:val="28"/>
          <w:szCs w:val="28"/>
          <w:lang w:val="ru-RU"/>
        </w:rPr>
        <w:t>.</w:t>
      </w:r>
    </w:p>
    <w:p w14:paraId="4DCF1196" w14:textId="77777777" w:rsidR="00343CBD" w:rsidRPr="00343CBD" w:rsidRDefault="00343CBD" w:rsidP="00343CBD">
      <w:pPr>
        <w:spacing w:after="0" w:line="276" w:lineRule="auto"/>
        <w:ind w:firstLine="567"/>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Книга памяти: война глазами детей [Электронный ресурс]. – Донецк, 2017. – 266 с. – Режим доступа: </w:t>
      </w:r>
      <w:hyperlink r:id="rId8" w:history="1">
        <w:r w:rsidRPr="00343CBD">
          <w:rPr>
            <w:rFonts w:ascii="Times New Roman" w:eastAsia="Calibri" w:hAnsi="Times New Roman" w:cs="Times New Roman"/>
            <w:color w:val="0000FF"/>
            <w:sz w:val="28"/>
            <w:szCs w:val="28"/>
            <w:u w:val="single"/>
            <w:lang w:val="ru-RU"/>
          </w:rPr>
          <w:t>https://drive.google.com/file/d/0B6bpEbRrq_kaZDBUYTdEcW1pNnc/view</w:t>
        </w:r>
      </w:hyperlink>
      <w:r w:rsidRPr="00343CBD">
        <w:rPr>
          <w:rFonts w:ascii="Times New Roman" w:eastAsia="Calibri" w:hAnsi="Times New Roman" w:cs="Times New Roman"/>
          <w:sz w:val="28"/>
          <w:szCs w:val="28"/>
          <w:lang w:val="ru-RU"/>
        </w:rPr>
        <w:t>.</w:t>
      </w:r>
    </w:p>
    <w:p w14:paraId="1BE27F16"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Ревякина А. Шахтёрская дочь [Электронный ресурс]. – Режим доступа: </w:t>
      </w:r>
      <w:hyperlink r:id="rId9" w:history="1">
        <w:r w:rsidRPr="00343CBD">
          <w:rPr>
            <w:rFonts w:ascii="Times New Roman" w:eastAsia="Calibri" w:hAnsi="Times New Roman" w:cs="Times New Roman"/>
            <w:color w:val="0000FF"/>
            <w:sz w:val="28"/>
            <w:szCs w:val="28"/>
            <w:u w:val="single"/>
            <w:lang w:val="ru-RU"/>
          </w:rPr>
          <w:t>http://pushkinprize.ru/wp-content/uploads/2017/05/4_Анна-Ревякина.pdf</w:t>
        </w:r>
      </w:hyperlink>
      <w:r w:rsidRPr="00343CBD">
        <w:rPr>
          <w:rFonts w:ascii="Times New Roman" w:eastAsia="Calibri" w:hAnsi="Times New Roman" w:cs="Times New Roman"/>
          <w:sz w:val="28"/>
          <w:szCs w:val="28"/>
          <w:lang w:val="ru-RU"/>
        </w:rPr>
        <w:t>.</w:t>
      </w:r>
    </w:p>
    <w:p w14:paraId="5B322F6E" w14:textId="77777777" w:rsidR="00343CBD" w:rsidRPr="00343CBD" w:rsidRDefault="00343CBD" w:rsidP="00343CBD">
      <w:pPr>
        <w:spacing w:after="0" w:line="276" w:lineRule="auto"/>
        <w:ind w:firstLine="567"/>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t xml:space="preserve">Русанов В. Война в Донбассе [Электронный ресурс]. – Режим доступа: </w:t>
      </w:r>
      <w:hyperlink r:id="rId10" w:history="1">
        <w:r w:rsidRPr="00343CBD">
          <w:rPr>
            <w:rFonts w:ascii="Times New Roman" w:eastAsia="Calibri" w:hAnsi="Times New Roman" w:cs="Times New Roman"/>
            <w:color w:val="0000FF"/>
            <w:sz w:val="28"/>
            <w:szCs w:val="28"/>
            <w:u w:val="single"/>
            <w:lang w:val="ru-RU"/>
          </w:rPr>
          <w:t>https://stihi.ru/avtor/brendarcher&amp;book=3#3</w:t>
        </w:r>
      </w:hyperlink>
      <w:r w:rsidRPr="00343CBD">
        <w:rPr>
          <w:rFonts w:ascii="Times New Roman" w:eastAsia="Calibri" w:hAnsi="Times New Roman" w:cs="Times New Roman"/>
          <w:sz w:val="28"/>
          <w:szCs w:val="28"/>
          <w:lang w:val="ru-RU"/>
        </w:rPr>
        <w:t>.</w:t>
      </w:r>
    </w:p>
    <w:p w14:paraId="2F5270E5" w14:textId="77777777" w:rsidR="00343CBD" w:rsidRPr="00343CBD" w:rsidRDefault="00343CBD" w:rsidP="00343CBD">
      <w:pPr>
        <w:spacing w:after="0" w:line="276" w:lineRule="auto"/>
        <w:jc w:val="both"/>
        <w:rPr>
          <w:rFonts w:ascii="Times New Roman" w:eastAsia="Calibri" w:hAnsi="Times New Roman" w:cs="Times New Roman"/>
          <w:b/>
          <w:sz w:val="28"/>
          <w:szCs w:val="28"/>
          <w:lang w:val="ru-RU"/>
        </w:rPr>
      </w:pPr>
    </w:p>
    <w:p w14:paraId="08C1C42E" w14:textId="77777777" w:rsidR="00343CBD" w:rsidRPr="00343CBD" w:rsidRDefault="00343CBD" w:rsidP="00343CBD">
      <w:pPr>
        <w:spacing w:after="0" w:line="276" w:lineRule="auto"/>
        <w:ind w:firstLine="567"/>
        <w:jc w:val="center"/>
        <w:rPr>
          <w:rFonts w:ascii="Times New Roman" w:eastAsia="Calibri" w:hAnsi="Times New Roman" w:cs="Times New Roman"/>
          <w:b/>
          <w:sz w:val="28"/>
          <w:szCs w:val="28"/>
          <w:lang w:val="ru-RU"/>
        </w:rPr>
      </w:pPr>
      <w:r w:rsidRPr="00343CBD">
        <w:rPr>
          <w:rFonts w:ascii="Times New Roman" w:eastAsia="Calibri" w:hAnsi="Times New Roman" w:cs="Times New Roman"/>
          <w:b/>
          <w:sz w:val="28"/>
          <w:szCs w:val="28"/>
          <w:lang w:val="ru-RU"/>
        </w:rPr>
        <w:t>Веб-навигатор по тематическим видеоматериалам:</w:t>
      </w:r>
    </w:p>
    <w:p w14:paraId="0C8FDB07"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11" w:history="1">
        <w:r w:rsidR="00343CBD" w:rsidRPr="00343CBD">
          <w:rPr>
            <w:rFonts w:ascii="Times New Roman" w:eastAsia="Calibri" w:hAnsi="Times New Roman" w:cs="Times New Roman"/>
            <w:color w:val="0000FF"/>
            <w:sz w:val="28"/>
            <w:szCs w:val="28"/>
            <w:u w:val="single"/>
            <w:lang w:val="ru-RU"/>
          </w:rPr>
          <w:t>«Кровавый» первый звонок в Донецке. 01 октября 2014.</w:t>
        </w:r>
      </w:hyperlink>
    </w:p>
    <w:p w14:paraId="05D24582"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12" w:history="1">
        <w:r w:rsidR="00343CBD" w:rsidRPr="00343CBD">
          <w:rPr>
            <w:rFonts w:ascii="Times New Roman" w:eastAsia="Calibri" w:hAnsi="Times New Roman" w:cs="Times New Roman"/>
            <w:color w:val="0000FF"/>
            <w:sz w:val="28"/>
            <w:szCs w:val="28"/>
            <w:u w:val="single"/>
            <w:lang w:val="ru-RU"/>
          </w:rPr>
          <w:t>Погибшие дети Донбасса</w:t>
        </w:r>
      </w:hyperlink>
      <w:r w:rsidR="00343CBD" w:rsidRPr="00343CBD">
        <w:rPr>
          <w:rFonts w:ascii="Times New Roman" w:eastAsia="Calibri" w:hAnsi="Times New Roman" w:cs="Times New Roman"/>
          <w:sz w:val="28"/>
          <w:szCs w:val="28"/>
          <w:lang w:val="ru-RU"/>
        </w:rPr>
        <w:t>.</w:t>
      </w:r>
    </w:p>
    <w:p w14:paraId="6EC134E9"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13" w:history="1">
        <w:r w:rsidR="00343CBD" w:rsidRPr="00343CBD">
          <w:rPr>
            <w:rFonts w:ascii="Times New Roman" w:eastAsia="Calibri" w:hAnsi="Times New Roman" w:cs="Times New Roman"/>
            <w:color w:val="0000FF"/>
            <w:sz w:val="28"/>
            <w:szCs w:val="28"/>
            <w:u w:val="single"/>
            <w:lang w:val="ru-RU"/>
          </w:rPr>
          <w:t>Они не услышат школьный звонок.</w:t>
        </w:r>
      </w:hyperlink>
    </w:p>
    <w:p w14:paraId="0517C0B0"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14" w:history="1">
        <w:r w:rsidR="00343CBD" w:rsidRPr="00343CBD">
          <w:rPr>
            <w:rFonts w:ascii="Times New Roman" w:eastAsia="Calibri" w:hAnsi="Times New Roman" w:cs="Times New Roman"/>
            <w:color w:val="0000FF"/>
            <w:sz w:val="28"/>
            <w:szCs w:val="28"/>
            <w:u w:val="single"/>
            <w:lang w:val="ru-RU"/>
          </w:rPr>
          <w:t>Марафон памяти «Они не услышат школьный звонок».</w:t>
        </w:r>
      </w:hyperlink>
    </w:p>
    <w:p w14:paraId="7B47E518"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15" w:history="1">
        <w:r w:rsidR="00343CBD" w:rsidRPr="00343CBD">
          <w:rPr>
            <w:rFonts w:ascii="Times New Roman" w:eastAsia="Calibri" w:hAnsi="Times New Roman" w:cs="Times New Roman"/>
            <w:color w:val="0000FF"/>
            <w:sz w:val="28"/>
            <w:szCs w:val="28"/>
            <w:u w:val="single"/>
            <w:lang w:val="ru-RU"/>
          </w:rPr>
          <w:t>Ангелы Донбасса: информационный сюжет.</w:t>
        </w:r>
      </w:hyperlink>
    </w:p>
    <w:p w14:paraId="102CBCA9"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16" w:history="1">
        <w:r w:rsidR="00343CBD" w:rsidRPr="00343CBD">
          <w:rPr>
            <w:rFonts w:ascii="Times New Roman" w:eastAsia="Calibri" w:hAnsi="Times New Roman" w:cs="Times New Roman"/>
            <w:color w:val="0000FF"/>
            <w:sz w:val="28"/>
            <w:szCs w:val="28"/>
            <w:u w:val="single"/>
            <w:lang w:val="ru-RU"/>
          </w:rPr>
          <w:t>Невыученный урок.</w:t>
        </w:r>
      </w:hyperlink>
    </w:p>
    <w:p w14:paraId="1F4E6B73"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17" w:history="1">
        <w:r w:rsidR="00343CBD" w:rsidRPr="00343CBD">
          <w:rPr>
            <w:rFonts w:ascii="Times New Roman" w:eastAsia="Calibri" w:hAnsi="Times New Roman" w:cs="Times New Roman"/>
            <w:color w:val="0000FF"/>
            <w:sz w:val="28"/>
            <w:szCs w:val="28"/>
            <w:u w:val="single"/>
            <w:lang w:val="ru-RU"/>
          </w:rPr>
          <w:t>Народная шоу-группа «Аква» «Ангелы Донбасса».</w:t>
        </w:r>
      </w:hyperlink>
    </w:p>
    <w:p w14:paraId="1E7CDC44"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"https://www.youtube.com/watch?v=D4bccYt74XI"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Война глазами детей.</w:t>
      </w:r>
    </w:p>
    <w:p w14:paraId="371AED1A"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end"/>
      </w: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"https://www.youtube.com/watch?v=7Rs9cAYyHxA"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Хватит убивать детей в Донбассе!</w:t>
      </w:r>
    </w:p>
    <w:p w14:paraId="1F06D477"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end"/>
      </w: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"https://www.youtube.com/watch?v=yPbuTIgHjcs"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«Так хочется жить!». О погибших детях Донбасса.</w:t>
      </w:r>
    </w:p>
    <w:p w14:paraId="6411A0C9"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end"/>
      </w: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"https://www.youtube.com/watch?v=4_WwQIUU9QY"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Плач матери. Памяти убитых детей Донбасса.</w:t>
      </w:r>
    </w:p>
    <w:p w14:paraId="13522AC5"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end"/>
      </w: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"https://www.youtube.com/watch?v=_vgqjGg3tmc"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Мама погибшего на Донбассе мальчика: «Он умер, закрыв меня своим телом».</w:t>
      </w:r>
    </w:p>
    <w:p w14:paraId="523F82AF"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end"/>
      </w: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"https://www.youtube.com/watch?v=hqD3qXOcWCI"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Память о детях Донбасса.</w:t>
      </w:r>
    </w:p>
    <w:p w14:paraId="69855979"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end"/>
      </w: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"https://www.youtube.com/watch?v=hqD3qXOcWCI"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Любимый город. Аллея ангелов.</w:t>
      </w:r>
    </w:p>
    <w:p w14:paraId="3BC6785C"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end"/>
      </w: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HYPERLINK "https://www.youtube.com/watch?v=pbVUVWNpF5U"</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Чичерина Юлия «Пожалуйста, пусть больше никто не умрёт».</w:t>
      </w:r>
    </w:p>
    <w:p w14:paraId="48042F7F" w14:textId="77777777" w:rsidR="00343CBD" w:rsidRPr="00343CBD" w:rsidRDefault="00343CBD" w:rsidP="00553648">
      <w:pPr>
        <w:spacing w:after="0" w:line="276" w:lineRule="auto"/>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fldChar w:fldCharType="end"/>
      </w:r>
      <w:hyperlink r:id="rId18" w:history="1">
        <w:r w:rsidRPr="00343CBD">
          <w:rPr>
            <w:rFonts w:ascii="Times New Roman" w:eastAsia="Calibri" w:hAnsi="Times New Roman" w:cs="Times New Roman"/>
            <w:color w:val="0000FF"/>
            <w:sz w:val="28"/>
            <w:szCs w:val="28"/>
            <w:u w:val="single"/>
            <w:lang w:val="ru-RU"/>
          </w:rPr>
          <w:t>«Я хочу жить». Песня о детях Донбасса.</w:t>
        </w:r>
      </w:hyperlink>
    </w:p>
    <w:p w14:paraId="639EFF50" w14:textId="77777777" w:rsidR="00343CBD" w:rsidRPr="00343CBD" w:rsidRDefault="00343CBD" w:rsidP="00553648">
      <w:pPr>
        <w:spacing w:after="0" w:line="276" w:lineRule="auto"/>
        <w:jc w:val="both"/>
        <w:rPr>
          <w:rFonts w:ascii="Times New Roman" w:eastAsia="Calibri" w:hAnsi="Times New Roman" w:cs="Times New Roman"/>
          <w:color w:val="0000FF"/>
          <w:sz w:val="28"/>
          <w:szCs w:val="28"/>
          <w:u w:val="single"/>
          <w:lang w:val="ru-RU"/>
        </w:rPr>
      </w:pPr>
      <w:r w:rsidRPr="00343CBD">
        <w:rPr>
          <w:rFonts w:ascii="Times New Roman" w:eastAsia="Calibri" w:hAnsi="Times New Roman" w:cs="Times New Roman"/>
          <w:sz w:val="28"/>
          <w:szCs w:val="28"/>
          <w:lang w:val="ru-RU"/>
        </w:rPr>
        <w:fldChar w:fldCharType="begin"/>
      </w:r>
      <w:r w:rsidRPr="00343CBD">
        <w:rPr>
          <w:rFonts w:ascii="Times New Roman" w:eastAsia="Calibri" w:hAnsi="Times New Roman" w:cs="Times New Roman"/>
          <w:sz w:val="28"/>
          <w:szCs w:val="28"/>
          <w:lang w:val="ru-RU"/>
        </w:rPr>
        <w:instrText xml:space="preserve"> HYPERLINK "https://www.youtube.com/watch?v=gXM9IHol78U" </w:instrText>
      </w:r>
      <w:r w:rsidRPr="00343CBD">
        <w:rPr>
          <w:rFonts w:ascii="Times New Roman" w:eastAsia="Calibri" w:hAnsi="Times New Roman" w:cs="Times New Roman"/>
          <w:sz w:val="28"/>
          <w:szCs w:val="28"/>
          <w:lang w:val="ru-RU"/>
        </w:rPr>
        <w:fldChar w:fldCharType="separate"/>
      </w:r>
      <w:r w:rsidRPr="00343CBD">
        <w:rPr>
          <w:rFonts w:ascii="Times New Roman" w:eastAsia="Calibri" w:hAnsi="Times New Roman" w:cs="Times New Roman"/>
          <w:color w:val="0000FF"/>
          <w:sz w:val="28"/>
          <w:szCs w:val="28"/>
          <w:u w:val="single"/>
          <w:lang w:val="ru-RU"/>
        </w:rPr>
        <w:t>Отмените войну!</w:t>
      </w:r>
    </w:p>
    <w:p w14:paraId="65B59AA5" w14:textId="77777777" w:rsidR="00343CBD" w:rsidRPr="00343CBD" w:rsidRDefault="00343CBD" w:rsidP="00553648">
      <w:pPr>
        <w:spacing w:after="0" w:line="276" w:lineRule="auto"/>
        <w:jc w:val="both"/>
        <w:rPr>
          <w:rFonts w:ascii="Times New Roman" w:eastAsia="Calibri" w:hAnsi="Times New Roman" w:cs="Times New Roman"/>
          <w:sz w:val="28"/>
          <w:szCs w:val="28"/>
          <w:lang w:val="ru-RU"/>
        </w:rPr>
      </w:pPr>
      <w:r w:rsidRPr="00343CBD">
        <w:rPr>
          <w:rFonts w:ascii="Times New Roman" w:eastAsia="Calibri" w:hAnsi="Times New Roman" w:cs="Times New Roman"/>
          <w:sz w:val="28"/>
          <w:szCs w:val="28"/>
          <w:lang w:val="ru-RU"/>
        </w:rPr>
        <w:fldChar w:fldCharType="end"/>
      </w:r>
      <w:hyperlink r:id="rId19" w:history="1">
        <w:r w:rsidRPr="00343CBD">
          <w:rPr>
            <w:rFonts w:ascii="Times New Roman" w:eastAsia="Calibri" w:hAnsi="Times New Roman" w:cs="Times New Roman"/>
            <w:color w:val="0000FF"/>
            <w:sz w:val="28"/>
            <w:szCs w:val="28"/>
            <w:u w:val="single"/>
            <w:lang w:val="ru-RU"/>
          </w:rPr>
          <w:t>Пелагея. «Песня о птицах». Погибшим детям Донбасса.</w:t>
        </w:r>
      </w:hyperlink>
    </w:p>
    <w:p w14:paraId="02FA8C14" w14:textId="77777777" w:rsidR="00343CBD" w:rsidRPr="00343CBD" w:rsidRDefault="0038565C" w:rsidP="00553648">
      <w:pPr>
        <w:spacing w:after="0" w:line="276" w:lineRule="auto"/>
        <w:jc w:val="both"/>
        <w:rPr>
          <w:rFonts w:ascii="Times New Roman" w:eastAsia="Calibri" w:hAnsi="Times New Roman" w:cs="Times New Roman"/>
          <w:sz w:val="28"/>
          <w:szCs w:val="28"/>
          <w:lang w:val="ru-RU"/>
        </w:rPr>
      </w:pPr>
      <w:hyperlink r:id="rId20" w:history="1">
        <w:r w:rsidR="00343CBD" w:rsidRPr="00343CBD">
          <w:rPr>
            <w:rFonts w:ascii="Times New Roman" w:eastAsia="Calibri" w:hAnsi="Times New Roman" w:cs="Times New Roman"/>
            <w:color w:val="0000FF"/>
            <w:sz w:val="28"/>
            <w:szCs w:val="28"/>
            <w:u w:val="single"/>
            <w:lang w:val="ru-RU"/>
          </w:rPr>
          <w:t>Ангел. Песня о детях Донбасса.</w:t>
        </w:r>
      </w:hyperlink>
    </w:p>
    <w:p w14:paraId="60DC9077" w14:textId="77777777" w:rsidR="00F84BC2" w:rsidRPr="00343CBD" w:rsidRDefault="0038565C" w:rsidP="00553648">
      <w:pPr>
        <w:spacing w:after="0" w:line="276" w:lineRule="auto"/>
        <w:jc w:val="both"/>
        <w:rPr>
          <w:rFonts w:ascii="Times New Roman" w:eastAsia="Calibri" w:hAnsi="Times New Roman" w:cs="Times New Roman"/>
          <w:sz w:val="28"/>
          <w:szCs w:val="28"/>
          <w:lang w:val="ru-RU"/>
        </w:rPr>
      </w:pPr>
      <w:hyperlink r:id="rId21" w:history="1">
        <w:r w:rsidR="00343CBD" w:rsidRPr="00343CBD">
          <w:rPr>
            <w:rFonts w:ascii="Times New Roman" w:eastAsia="Calibri" w:hAnsi="Times New Roman" w:cs="Times New Roman"/>
            <w:color w:val="0000FF"/>
            <w:sz w:val="28"/>
            <w:szCs w:val="28"/>
            <w:u w:val="single"/>
            <w:lang w:val="ru-RU"/>
          </w:rPr>
          <w:t>Розенбаум Александр. Песня о детях Донбасса.</w:t>
        </w:r>
      </w:hyperlink>
    </w:p>
    <w:sectPr w:rsidR="00F84BC2" w:rsidRPr="00343CBD" w:rsidSect="00553648">
      <w:headerReference w:type="default" r:id="rId22"/>
      <w:pgSz w:w="11906" w:h="16838" w:code="9"/>
      <w:pgMar w:top="851" w:right="849" w:bottom="993" w:left="426" w:header="426"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FFCE6" w14:textId="77777777" w:rsidR="0038565C" w:rsidRDefault="0038565C" w:rsidP="007943C1">
      <w:pPr>
        <w:spacing w:after="0" w:line="240" w:lineRule="auto"/>
      </w:pPr>
      <w:r>
        <w:separator/>
      </w:r>
    </w:p>
  </w:endnote>
  <w:endnote w:type="continuationSeparator" w:id="0">
    <w:p w14:paraId="30670977" w14:textId="77777777" w:rsidR="0038565C" w:rsidRDefault="0038565C" w:rsidP="0079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83641" w14:textId="77777777" w:rsidR="0038565C" w:rsidRDefault="0038565C" w:rsidP="007943C1">
      <w:pPr>
        <w:spacing w:after="0" w:line="240" w:lineRule="auto"/>
      </w:pPr>
      <w:r>
        <w:separator/>
      </w:r>
    </w:p>
  </w:footnote>
  <w:footnote w:type="continuationSeparator" w:id="0">
    <w:p w14:paraId="71A0D10F" w14:textId="77777777" w:rsidR="0038565C" w:rsidRDefault="0038565C" w:rsidP="0079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104464"/>
      <w:docPartObj>
        <w:docPartGallery w:val="Page Numbers (Top of Page)"/>
        <w:docPartUnique/>
      </w:docPartObj>
    </w:sdtPr>
    <w:sdtEndPr>
      <w:rPr>
        <w:sz w:val="28"/>
        <w:szCs w:val="28"/>
      </w:rPr>
    </w:sdtEndPr>
    <w:sdtContent>
      <w:p w14:paraId="4220ABCF" w14:textId="1C11B667" w:rsidR="00D20409" w:rsidRPr="00D20409" w:rsidRDefault="00D20409">
        <w:pPr>
          <w:pStyle w:val="a3"/>
          <w:jc w:val="center"/>
          <w:rPr>
            <w:sz w:val="28"/>
            <w:szCs w:val="28"/>
          </w:rPr>
        </w:pPr>
        <w:r w:rsidRPr="00D20409">
          <w:rPr>
            <w:sz w:val="28"/>
            <w:szCs w:val="28"/>
          </w:rPr>
          <w:fldChar w:fldCharType="begin"/>
        </w:r>
        <w:r w:rsidRPr="00D20409">
          <w:rPr>
            <w:sz w:val="28"/>
            <w:szCs w:val="28"/>
          </w:rPr>
          <w:instrText>PAGE   \* MERGEFORMAT</w:instrText>
        </w:r>
        <w:r w:rsidRPr="00D20409">
          <w:rPr>
            <w:sz w:val="28"/>
            <w:szCs w:val="28"/>
          </w:rPr>
          <w:fldChar w:fldCharType="separate"/>
        </w:r>
        <w:r w:rsidRPr="00D20409">
          <w:rPr>
            <w:sz w:val="28"/>
            <w:szCs w:val="28"/>
            <w:lang w:val="ru-RU"/>
          </w:rPr>
          <w:t>2</w:t>
        </w:r>
        <w:r w:rsidRPr="00D20409">
          <w:rPr>
            <w:sz w:val="28"/>
            <w:szCs w:val="28"/>
          </w:rPr>
          <w:fldChar w:fldCharType="end"/>
        </w:r>
      </w:p>
    </w:sdtContent>
  </w:sdt>
  <w:p w14:paraId="24B7F0D1" w14:textId="77777777" w:rsidR="00D20409" w:rsidRDefault="00D204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352"/>
    <w:multiLevelType w:val="hybridMultilevel"/>
    <w:tmpl w:val="D9D41E46"/>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27B4DD6"/>
    <w:multiLevelType w:val="hybridMultilevel"/>
    <w:tmpl w:val="A2840A2E"/>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6483A76"/>
    <w:multiLevelType w:val="hybridMultilevel"/>
    <w:tmpl w:val="1B10A2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E709E"/>
    <w:multiLevelType w:val="hybridMultilevel"/>
    <w:tmpl w:val="50C031A4"/>
    <w:lvl w:ilvl="0" w:tplc="FE98C0C6">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6B4F75"/>
    <w:multiLevelType w:val="hybridMultilevel"/>
    <w:tmpl w:val="017AF2A4"/>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7D15482"/>
    <w:multiLevelType w:val="hybridMultilevel"/>
    <w:tmpl w:val="A6160518"/>
    <w:lvl w:ilvl="0" w:tplc="320075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BFD5F51"/>
    <w:multiLevelType w:val="hybridMultilevel"/>
    <w:tmpl w:val="CE4CC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F48455B"/>
    <w:multiLevelType w:val="hybridMultilevel"/>
    <w:tmpl w:val="08BA17BE"/>
    <w:lvl w:ilvl="0" w:tplc="4710BB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C73B1A"/>
    <w:multiLevelType w:val="hybridMultilevel"/>
    <w:tmpl w:val="0CF2E566"/>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F2E21F2"/>
    <w:multiLevelType w:val="hybridMultilevel"/>
    <w:tmpl w:val="E48C4B2E"/>
    <w:lvl w:ilvl="0" w:tplc="320075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390DAA"/>
    <w:multiLevelType w:val="hybridMultilevel"/>
    <w:tmpl w:val="BCC0C068"/>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A8C3BC4"/>
    <w:multiLevelType w:val="hybridMultilevel"/>
    <w:tmpl w:val="197E55AC"/>
    <w:lvl w:ilvl="0" w:tplc="4710BB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174C61"/>
    <w:multiLevelType w:val="hybridMultilevel"/>
    <w:tmpl w:val="AF3AE0F2"/>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E3407B5"/>
    <w:multiLevelType w:val="hybridMultilevel"/>
    <w:tmpl w:val="AA44660E"/>
    <w:lvl w:ilvl="0" w:tplc="4710BB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6A5763A"/>
    <w:multiLevelType w:val="hybridMultilevel"/>
    <w:tmpl w:val="C86441A4"/>
    <w:lvl w:ilvl="0" w:tplc="C3287624">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AC393A"/>
    <w:multiLevelType w:val="hybridMultilevel"/>
    <w:tmpl w:val="D0143E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C5176CF"/>
    <w:multiLevelType w:val="hybridMultilevel"/>
    <w:tmpl w:val="7F22B6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52B2428E"/>
    <w:multiLevelType w:val="hybridMultilevel"/>
    <w:tmpl w:val="EE802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C1566D"/>
    <w:multiLevelType w:val="hybridMultilevel"/>
    <w:tmpl w:val="DD64D2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5F5B65A0"/>
    <w:multiLevelType w:val="hybridMultilevel"/>
    <w:tmpl w:val="FF0AE318"/>
    <w:lvl w:ilvl="0" w:tplc="320075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8B4DA7"/>
    <w:multiLevelType w:val="hybridMultilevel"/>
    <w:tmpl w:val="7D941430"/>
    <w:lvl w:ilvl="0" w:tplc="320075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2"/>
  </w:num>
  <w:num w:numId="4">
    <w:abstractNumId w:val="8"/>
  </w:num>
  <w:num w:numId="5">
    <w:abstractNumId w:val="0"/>
  </w:num>
  <w:num w:numId="6">
    <w:abstractNumId w:val="10"/>
  </w:num>
  <w:num w:numId="7">
    <w:abstractNumId w:val="20"/>
  </w:num>
  <w:num w:numId="8">
    <w:abstractNumId w:val="2"/>
  </w:num>
  <w:num w:numId="9">
    <w:abstractNumId w:val="14"/>
  </w:num>
  <w:num w:numId="10">
    <w:abstractNumId w:val="3"/>
  </w:num>
  <w:num w:numId="11">
    <w:abstractNumId w:val="9"/>
  </w:num>
  <w:num w:numId="12">
    <w:abstractNumId w:val="19"/>
  </w:num>
  <w:num w:numId="13">
    <w:abstractNumId w:val="5"/>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F"/>
    <w:rsid w:val="000047CD"/>
    <w:rsid w:val="0006102C"/>
    <w:rsid w:val="00083317"/>
    <w:rsid w:val="000E464B"/>
    <w:rsid w:val="00117DC5"/>
    <w:rsid w:val="00121479"/>
    <w:rsid w:val="00152419"/>
    <w:rsid w:val="00166A6F"/>
    <w:rsid w:val="001B58C4"/>
    <w:rsid w:val="001E0BD5"/>
    <w:rsid w:val="002628C9"/>
    <w:rsid w:val="00276674"/>
    <w:rsid w:val="00282D8F"/>
    <w:rsid w:val="002A2E87"/>
    <w:rsid w:val="002E067C"/>
    <w:rsid w:val="00343CBD"/>
    <w:rsid w:val="003812EE"/>
    <w:rsid w:val="0038565C"/>
    <w:rsid w:val="003A1BAC"/>
    <w:rsid w:val="003A786A"/>
    <w:rsid w:val="003D041D"/>
    <w:rsid w:val="003D42A9"/>
    <w:rsid w:val="003D4550"/>
    <w:rsid w:val="003E6DB5"/>
    <w:rsid w:val="003F3796"/>
    <w:rsid w:val="00476B72"/>
    <w:rsid w:val="00483DF0"/>
    <w:rsid w:val="004A13C1"/>
    <w:rsid w:val="004A15AD"/>
    <w:rsid w:val="004A60E5"/>
    <w:rsid w:val="004C0D88"/>
    <w:rsid w:val="00510D48"/>
    <w:rsid w:val="00510EB2"/>
    <w:rsid w:val="00553648"/>
    <w:rsid w:val="00566B0C"/>
    <w:rsid w:val="005E03D6"/>
    <w:rsid w:val="00605828"/>
    <w:rsid w:val="00626C69"/>
    <w:rsid w:val="00665E10"/>
    <w:rsid w:val="0067142E"/>
    <w:rsid w:val="006A4EE9"/>
    <w:rsid w:val="006B49ED"/>
    <w:rsid w:val="006D5C51"/>
    <w:rsid w:val="0070461A"/>
    <w:rsid w:val="007142A8"/>
    <w:rsid w:val="007441E7"/>
    <w:rsid w:val="007466CB"/>
    <w:rsid w:val="00755020"/>
    <w:rsid w:val="00785098"/>
    <w:rsid w:val="007943C1"/>
    <w:rsid w:val="007B4A0F"/>
    <w:rsid w:val="007C3E5E"/>
    <w:rsid w:val="007E442C"/>
    <w:rsid w:val="008134C7"/>
    <w:rsid w:val="00814255"/>
    <w:rsid w:val="008339A4"/>
    <w:rsid w:val="00885F02"/>
    <w:rsid w:val="008B5B01"/>
    <w:rsid w:val="00920FFF"/>
    <w:rsid w:val="009831EE"/>
    <w:rsid w:val="00986077"/>
    <w:rsid w:val="009B3D91"/>
    <w:rsid w:val="009C040C"/>
    <w:rsid w:val="009F30EB"/>
    <w:rsid w:val="00A07731"/>
    <w:rsid w:val="00A478C4"/>
    <w:rsid w:val="00A77AC3"/>
    <w:rsid w:val="00AA2EEB"/>
    <w:rsid w:val="00AC2D3E"/>
    <w:rsid w:val="00AC6F67"/>
    <w:rsid w:val="00B05D16"/>
    <w:rsid w:val="00B37499"/>
    <w:rsid w:val="00B62F68"/>
    <w:rsid w:val="00B671C1"/>
    <w:rsid w:val="00B70E03"/>
    <w:rsid w:val="00B97855"/>
    <w:rsid w:val="00BA667D"/>
    <w:rsid w:val="00BC53A4"/>
    <w:rsid w:val="00BD221C"/>
    <w:rsid w:val="00BD2A7B"/>
    <w:rsid w:val="00BE705C"/>
    <w:rsid w:val="00C40C8F"/>
    <w:rsid w:val="00CD7BEB"/>
    <w:rsid w:val="00CF6F7C"/>
    <w:rsid w:val="00D20409"/>
    <w:rsid w:val="00D317EF"/>
    <w:rsid w:val="00D8451F"/>
    <w:rsid w:val="00DA0A8E"/>
    <w:rsid w:val="00DB37F3"/>
    <w:rsid w:val="00DC0B8C"/>
    <w:rsid w:val="00DE1E00"/>
    <w:rsid w:val="00E00B5B"/>
    <w:rsid w:val="00E03EF7"/>
    <w:rsid w:val="00E046C6"/>
    <w:rsid w:val="00E04B95"/>
    <w:rsid w:val="00E261DB"/>
    <w:rsid w:val="00E51923"/>
    <w:rsid w:val="00E528B7"/>
    <w:rsid w:val="00E66C47"/>
    <w:rsid w:val="00E851D4"/>
    <w:rsid w:val="00EA3F63"/>
    <w:rsid w:val="00EA544B"/>
    <w:rsid w:val="00ED5D64"/>
    <w:rsid w:val="00F3247A"/>
    <w:rsid w:val="00F46BB1"/>
    <w:rsid w:val="00F62F9C"/>
    <w:rsid w:val="00F7512E"/>
    <w:rsid w:val="00F75B7D"/>
    <w:rsid w:val="00F84BC2"/>
    <w:rsid w:val="00F97091"/>
    <w:rsid w:val="00FB488B"/>
    <w:rsid w:val="00FD3D0D"/>
    <w:rsid w:val="00FF04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E6D15"/>
  <w15:docId w15:val="{B7A769D5-701C-47B6-88BE-3224B1C5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A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7B4A0F"/>
    <w:rPr>
      <w:rFonts w:ascii="Times New Roman" w:eastAsia="Times New Roman" w:hAnsi="Times New Roman" w:cs="Times New Roman"/>
      <w:sz w:val="20"/>
      <w:szCs w:val="20"/>
      <w:lang w:eastAsia="ru-RU"/>
    </w:rPr>
  </w:style>
  <w:style w:type="character" w:styleId="a5">
    <w:name w:val="Hyperlink"/>
    <w:uiPriority w:val="99"/>
    <w:rsid w:val="007B4A0F"/>
    <w:rPr>
      <w:color w:val="0000FF"/>
      <w:u w:val="single"/>
    </w:rPr>
  </w:style>
  <w:style w:type="table" w:styleId="a6">
    <w:name w:val="Table Grid"/>
    <w:basedOn w:val="a1"/>
    <w:uiPriority w:val="59"/>
    <w:rsid w:val="007B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0"/>
    <w:rsid w:val="007B4A0F"/>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styleId="a7">
    <w:name w:val="List Paragraph"/>
    <w:basedOn w:val="a"/>
    <w:uiPriority w:val="34"/>
    <w:qFormat/>
    <w:rsid w:val="007943C1"/>
    <w:pPr>
      <w:spacing w:after="200" w:line="276" w:lineRule="auto"/>
      <w:ind w:left="720"/>
      <w:contextualSpacing/>
    </w:pPr>
  </w:style>
  <w:style w:type="paragraph" w:styleId="a8">
    <w:name w:val="footnote text"/>
    <w:basedOn w:val="a"/>
    <w:link w:val="a9"/>
    <w:uiPriority w:val="99"/>
    <w:semiHidden/>
    <w:unhideWhenUsed/>
    <w:rsid w:val="007943C1"/>
    <w:pPr>
      <w:spacing w:after="0" w:line="240" w:lineRule="auto"/>
    </w:pPr>
    <w:rPr>
      <w:sz w:val="20"/>
      <w:szCs w:val="20"/>
    </w:rPr>
  </w:style>
  <w:style w:type="character" w:customStyle="1" w:styleId="a9">
    <w:name w:val="Текст сноски Знак"/>
    <w:basedOn w:val="a0"/>
    <w:link w:val="a8"/>
    <w:uiPriority w:val="99"/>
    <w:semiHidden/>
    <w:rsid w:val="007943C1"/>
    <w:rPr>
      <w:sz w:val="20"/>
      <w:szCs w:val="20"/>
    </w:rPr>
  </w:style>
  <w:style w:type="character" w:styleId="aa">
    <w:name w:val="footnote reference"/>
    <w:basedOn w:val="a0"/>
    <w:uiPriority w:val="99"/>
    <w:semiHidden/>
    <w:unhideWhenUsed/>
    <w:rsid w:val="007943C1"/>
    <w:rPr>
      <w:vertAlign w:val="superscript"/>
    </w:rPr>
  </w:style>
  <w:style w:type="table" w:customStyle="1" w:styleId="10">
    <w:name w:val="Сетка таблицы1"/>
    <w:basedOn w:val="a1"/>
    <w:next w:val="a6"/>
    <w:uiPriority w:val="59"/>
    <w:rsid w:val="0070461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5E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5E10"/>
    <w:rPr>
      <w:rFonts w:ascii="Tahoma" w:hAnsi="Tahoma" w:cs="Tahoma"/>
      <w:sz w:val="16"/>
      <w:szCs w:val="16"/>
    </w:rPr>
  </w:style>
  <w:style w:type="table" w:customStyle="1" w:styleId="2">
    <w:name w:val="Сетка таблицы2"/>
    <w:basedOn w:val="a1"/>
    <w:next w:val="a6"/>
    <w:uiPriority w:val="59"/>
    <w:rsid w:val="00510EB2"/>
    <w:pPr>
      <w:spacing w:after="0" w:line="240" w:lineRule="auto"/>
      <w:ind w:firstLine="709"/>
      <w:jc w:val="both"/>
    </w:pPr>
    <w:rPr>
      <w:rFonts w:ascii="Times New Roman" w:eastAsia="Calibri" w:hAnsi="Times New Roman" w:cs="Times New Roman"/>
      <w:sz w:val="28"/>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0E46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D2040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07127">
      <w:bodyDiv w:val="1"/>
      <w:marLeft w:val="0"/>
      <w:marRight w:val="0"/>
      <w:marTop w:val="0"/>
      <w:marBottom w:val="0"/>
      <w:divBdr>
        <w:top w:val="none" w:sz="0" w:space="0" w:color="auto"/>
        <w:left w:val="none" w:sz="0" w:space="0" w:color="auto"/>
        <w:bottom w:val="none" w:sz="0" w:space="0" w:color="auto"/>
        <w:right w:val="none" w:sz="0" w:space="0" w:color="auto"/>
      </w:divBdr>
    </w:div>
    <w:div w:id="656231012">
      <w:bodyDiv w:val="1"/>
      <w:marLeft w:val="0"/>
      <w:marRight w:val="0"/>
      <w:marTop w:val="0"/>
      <w:marBottom w:val="0"/>
      <w:divBdr>
        <w:top w:val="none" w:sz="0" w:space="0" w:color="auto"/>
        <w:left w:val="none" w:sz="0" w:space="0" w:color="auto"/>
        <w:bottom w:val="none" w:sz="0" w:space="0" w:color="auto"/>
        <w:right w:val="none" w:sz="0" w:space="0" w:color="auto"/>
      </w:divBdr>
    </w:div>
    <w:div w:id="81626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6bpEbRrq_kaZDBUYTdEcW1pNnc/view" TargetMode="External"/><Relationship Id="rId13" Type="http://schemas.openxmlformats.org/officeDocument/2006/relationships/hyperlink" Target="https://www.youtube.com/watch?v=Wvd4wPtfbbg" TargetMode="External"/><Relationship Id="rId18" Type="http://schemas.openxmlformats.org/officeDocument/2006/relationships/hyperlink" Target="https://www.youtube.com/watch?v=HHw2kcNq0n0" TargetMode="External"/><Relationship Id="rId3" Type="http://schemas.openxmlformats.org/officeDocument/2006/relationships/settings" Target="settings.xml"/><Relationship Id="rId21" Type="http://schemas.openxmlformats.org/officeDocument/2006/relationships/hyperlink" Target="https://www.youtube.com/watch?v=mTde7laVzoE" TargetMode="External"/><Relationship Id="rId7" Type="http://schemas.openxmlformats.org/officeDocument/2006/relationships/hyperlink" Target="https://ru.wikipedia.org/wiki/&#1040;&#1083;&#1083;&#1077;&#1103;_&#1072;&#1085;&#1075;&#1077;&#1083;&#1086;&#1074;" TargetMode="External"/><Relationship Id="rId12" Type="http://schemas.openxmlformats.org/officeDocument/2006/relationships/hyperlink" Target="https://www.youtube.com/playlist?list=PL1bgAP8WVnWUOQ1s0QpxtHBw00a0-bDav" TargetMode="External"/><Relationship Id="rId17" Type="http://schemas.openxmlformats.org/officeDocument/2006/relationships/hyperlink" Target="https://www.youtube.com/watch?v=xa6tYpzhUaM" TargetMode="External"/><Relationship Id="rId2" Type="http://schemas.openxmlformats.org/officeDocument/2006/relationships/styles" Target="styles.xml"/><Relationship Id="rId16" Type="http://schemas.openxmlformats.org/officeDocument/2006/relationships/hyperlink" Target="https://www.youtube.com/watch?v=UknDPQ43C50" TargetMode="External"/><Relationship Id="rId20" Type="http://schemas.openxmlformats.org/officeDocument/2006/relationships/hyperlink" Target="https://www.youtube.com/watch?v=9s-QkmCGA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epbR4Yaih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fwZf3WGV82E" TargetMode="External"/><Relationship Id="rId23" Type="http://schemas.openxmlformats.org/officeDocument/2006/relationships/fontTable" Target="fontTable.xml"/><Relationship Id="rId10" Type="http://schemas.openxmlformats.org/officeDocument/2006/relationships/hyperlink" Target="https://stihi.ru/avtor/brendarcher&amp;book=3%233" TargetMode="External"/><Relationship Id="rId19" Type="http://schemas.openxmlformats.org/officeDocument/2006/relationships/hyperlink" Target="https://www.youtube.com/watch?v=fdE2GklGnBM" TargetMode="External"/><Relationship Id="rId4" Type="http://schemas.openxmlformats.org/officeDocument/2006/relationships/webSettings" Target="webSettings.xml"/><Relationship Id="rId9" Type="http://schemas.openxmlformats.org/officeDocument/2006/relationships/hyperlink" Target="http://pushkinprize.ru/wp-content/uploads/2017/05/4_&#1040;&#1085;&#1085;&#1072;-&#1056;&#1077;&#1074;&#1103;&#1082;&#1080;&#1085;&#1072;.pdf" TargetMode="External"/><Relationship Id="rId14" Type="http://schemas.openxmlformats.org/officeDocument/2006/relationships/hyperlink" Target="https://youtu.be/7d5FfXOnsj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З</dc:creator>
  <cp:lastModifiedBy>Лариса Н. Агеева</cp:lastModifiedBy>
  <cp:revision>4</cp:revision>
  <cp:lastPrinted>2020-09-18T09:59:00Z</cp:lastPrinted>
  <dcterms:created xsi:type="dcterms:W3CDTF">2020-09-18T09:20:00Z</dcterms:created>
  <dcterms:modified xsi:type="dcterms:W3CDTF">2020-09-18T09:59:00Z</dcterms:modified>
</cp:coreProperties>
</file>